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B192" w14:textId="77777777" w:rsidR="004C447F" w:rsidRDefault="004C447F" w:rsidP="006479E3">
      <w:pPr>
        <w:spacing w:line="360" w:lineRule="auto"/>
        <w:rPr>
          <w:rFonts w:ascii="Arial" w:hAnsi="Arial" w:cs="Arial"/>
          <w:b/>
          <w:sz w:val="28"/>
          <w:szCs w:val="28"/>
        </w:rPr>
      </w:pPr>
    </w:p>
    <w:p w14:paraId="644104B1" w14:textId="77777777" w:rsidR="009944BA" w:rsidRDefault="009944BA" w:rsidP="006479E3">
      <w:pPr>
        <w:spacing w:line="360" w:lineRule="auto"/>
        <w:rPr>
          <w:rFonts w:ascii="Arial" w:hAnsi="Arial" w:cs="Arial"/>
          <w:b/>
          <w:sz w:val="28"/>
          <w:szCs w:val="28"/>
        </w:rPr>
      </w:pPr>
    </w:p>
    <w:p w14:paraId="2D5DE9F2" w14:textId="70307A7E" w:rsidR="009944BA" w:rsidRDefault="009F252B" w:rsidP="006479E3">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161353AC" wp14:editId="3FAD2350">
            <wp:simplePos x="0" y="0"/>
            <wp:positionH relativeFrom="column">
              <wp:posOffset>2764155</wp:posOffset>
            </wp:positionH>
            <wp:positionV relativeFrom="paragraph">
              <wp:posOffset>-732155</wp:posOffset>
            </wp:positionV>
            <wp:extent cx="1238250" cy="1381125"/>
            <wp:effectExtent l="0" t="0" r="0" b="0"/>
            <wp:wrapTight wrapText="bothSides">
              <wp:wrapPolygon edited="0">
                <wp:start x="0" y="0"/>
                <wp:lineTo x="0" y="21451"/>
                <wp:lineTo x="21268" y="21451"/>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pic:spPr>
                </pic:pic>
              </a:graphicData>
            </a:graphic>
            <wp14:sizeRelH relativeFrom="page">
              <wp14:pctWidth>0</wp14:pctWidth>
            </wp14:sizeRelH>
            <wp14:sizeRelV relativeFrom="page">
              <wp14:pctHeight>0</wp14:pctHeight>
            </wp14:sizeRelV>
          </wp:anchor>
        </w:drawing>
      </w:r>
    </w:p>
    <w:p w14:paraId="06E4B51F" w14:textId="77777777" w:rsidR="009944BA" w:rsidRDefault="009944BA" w:rsidP="006479E3">
      <w:pPr>
        <w:spacing w:line="360" w:lineRule="auto"/>
        <w:rPr>
          <w:rFonts w:ascii="Arial" w:hAnsi="Arial" w:cs="Arial"/>
          <w:b/>
          <w:sz w:val="28"/>
          <w:szCs w:val="28"/>
        </w:rPr>
      </w:pPr>
    </w:p>
    <w:p w14:paraId="0F050F53" w14:textId="77777777" w:rsidR="009944BA" w:rsidRDefault="009944BA" w:rsidP="006479E3">
      <w:pPr>
        <w:spacing w:line="360" w:lineRule="auto"/>
        <w:rPr>
          <w:rFonts w:ascii="Arial" w:hAnsi="Arial" w:cs="Arial"/>
          <w:b/>
          <w:sz w:val="28"/>
          <w:szCs w:val="28"/>
        </w:rPr>
      </w:pPr>
    </w:p>
    <w:p w14:paraId="5029AB4F" w14:textId="77777777" w:rsidR="009944BA" w:rsidRDefault="009944BA" w:rsidP="009944BA">
      <w:pPr>
        <w:spacing w:line="360" w:lineRule="auto"/>
        <w:jc w:val="center"/>
        <w:rPr>
          <w:rFonts w:ascii="Arial" w:hAnsi="Arial" w:cs="Arial"/>
          <w:b/>
          <w:sz w:val="28"/>
          <w:szCs w:val="28"/>
        </w:rPr>
      </w:pPr>
      <w:r w:rsidRPr="00342DC9">
        <w:rPr>
          <w:rFonts w:ascii="Comic Sans MS" w:hAnsi="Comic Sans MS" w:cs="Arial"/>
          <w:b/>
          <w:bCs/>
          <w:color w:val="7030A0"/>
          <w:sz w:val="28"/>
          <w:szCs w:val="28"/>
        </w:rPr>
        <w:t>Beaumont Community Preschool &amp; Childcare Groups</w:t>
      </w:r>
    </w:p>
    <w:p w14:paraId="25A46CB6" w14:textId="77777777" w:rsidR="009944BA" w:rsidRDefault="009944BA" w:rsidP="006479E3">
      <w:pPr>
        <w:spacing w:line="360" w:lineRule="auto"/>
        <w:rPr>
          <w:rFonts w:ascii="Arial" w:hAnsi="Arial" w:cs="Arial"/>
          <w:b/>
          <w:sz w:val="28"/>
          <w:szCs w:val="28"/>
        </w:rPr>
      </w:pPr>
    </w:p>
    <w:p w14:paraId="2FEB40FC" w14:textId="77777777" w:rsidR="004C447F" w:rsidRDefault="00432375" w:rsidP="009E0D69">
      <w:pPr>
        <w:spacing w:line="276"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p>
    <w:p w14:paraId="6F28C63B" w14:textId="77777777" w:rsidR="004C447F" w:rsidRDefault="004C447F" w:rsidP="009E0D69">
      <w:pPr>
        <w:spacing w:line="276" w:lineRule="auto"/>
        <w:rPr>
          <w:rFonts w:ascii="Arial" w:hAnsi="Arial" w:cs="Arial"/>
          <w:b/>
          <w:sz w:val="28"/>
          <w:szCs w:val="28"/>
        </w:rPr>
      </w:pPr>
    </w:p>
    <w:p w14:paraId="0A49B89A" w14:textId="77777777" w:rsidR="004C447F" w:rsidRPr="006479E3" w:rsidRDefault="004C447F" w:rsidP="009E0D69">
      <w:pPr>
        <w:spacing w:line="276"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493BA677" w14:textId="77777777" w:rsidR="004C447F" w:rsidRPr="006479E3" w:rsidRDefault="004C447F" w:rsidP="006479E3">
      <w:pPr>
        <w:spacing w:line="360" w:lineRule="auto"/>
        <w:rPr>
          <w:rFonts w:ascii="Arial" w:hAnsi="Arial" w:cs="Arial"/>
          <w:b/>
          <w:sz w:val="22"/>
          <w:szCs w:val="22"/>
        </w:rPr>
      </w:pPr>
    </w:p>
    <w:p w14:paraId="106DF7C1" w14:textId="527A4513" w:rsidR="004C447F" w:rsidRPr="006479E3" w:rsidRDefault="009944BA" w:rsidP="006479E3">
      <w:pPr>
        <w:spacing w:line="360" w:lineRule="auto"/>
        <w:rPr>
          <w:rFonts w:ascii="Arial" w:hAnsi="Arial" w:cs="Arial"/>
          <w:sz w:val="22"/>
          <w:szCs w:val="22"/>
        </w:rPr>
      </w:pPr>
      <w:r>
        <w:rPr>
          <w:rFonts w:ascii="Arial" w:hAnsi="Arial" w:cs="Arial"/>
          <w:sz w:val="22"/>
          <w:szCs w:val="22"/>
        </w:rPr>
        <w:t>At Beaumont Community Preschool &amp; Childcare Groups w</w:t>
      </w:r>
      <w:r w:rsidR="004C447F" w:rsidRPr="006479E3">
        <w:rPr>
          <w:rFonts w:ascii="Arial" w:hAnsi="Arial" w:cs="Arial"/>
          <w:sz w:val="22"/>
          <w:szCs w:val="22"/>
        </w:rPr>
        <w:t xml:space="preserve">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w:t>
      </w:r>
      <w:r w:rsidR="00D0114B" w:rsidRPr="006479E3">
        <w:rPr>
          <w:rFonts w:ascii="Arial" w:hAnsi="Arial" w:cs="Arial"/>
          <w:sz w:val="22"/>
          <w:szCs w:val="22"/>
        </w:rPr>
        <w:t>committed,</w:t>
      </w:r>
      <w:r w:rsidR="004C447F" w:rsidRPr="006479E3">
        <w:rPr>
          <w:rFonts w:ascii="Arial" w:hAnsi="Arial" w:cs="Arial"/>
          <w:sz w:val="22"/>
          <w:szCs w:val="22"/>
        </w:rPr>
        <w:t xml:space="preserve"> and the setting is a happy and dedicated place to attend or work in.</w:t>
      </w:r>
    </w:p>
    <w:p w14:paraId="65C65664" w14:textId="77777777" w:rsidR="004C447F" w:rsidRDefault="004C447F" w:rsidP="006479E3">
      <w:pPr>
        <w:spacing w:line="360" w:lineRule="auto"/>
        <w:rPr>
          <w:rFonts w:ascii="Arial" w:hAnsi="Arial" w:cs="Arial"/>
          <w:sz w:val="22"/>
          <w:szCs w:val="22"/>
        </w:rPr>
      </w:pPr>
    </w:p>
    <w:p w14:paraId="04ED2BC6"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We want children to feel safe, stimulated and happy in the setting and to feel secure and comfortable with staff. We also want parents to have confidence in both their children's well</w:t>
      </w:r>
      <w:r>
        <w:rPr>
          <w:rFonts w:ascii="Arial" w:hAnsi="Arial" w:cs="Arial"/>
          <w:sz w:val="22"/>
          <w:szCs w:val="22"/>
        </w:rPr>
        <w:t>-</w:t>
      </w:r>
      <w:r w:rsidRPr="006479E3">
        <w:rPr>
          <w:rFonts w:ascii="Arial" w:hAnsi="Arial" w:cs="Arial"/>
          <w:sz w:val="22"/>
          <w:szCs w:val="22"/>
        </w:rPr>
        <w:t>being and their role as active partners with the setting.</w:t>
      </w:r>
    </w:p>
    <w:p w14:paraId="19B4FE8F" w14:textId="77777777" w:rsidR="004C447F" w:rsidRDefault="004C447F" w:rsidP="006479E3">
      <w:pPr>
        <w:spacing w:line="360" w:lineRule="auto"/>
        <w:rPr>
          <w:rFonts w:ascii="Arial" w:hAnsi="Arial" w:cs="Arial"/>
          <w:sz w:val="22"/>
          <w:szCs w:val="22"/>
        </w:rPr>
      </w:pPr>
    </w:p>
    <w:p w14:paraId="4F966D32"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 xml:space="preserve">We aim to make the setting a welcoming place where children settle quickly and easily because consideration has been given to the individual needs and circumstances </w:t>
      </w:r>
      <w:r>
        <w:rPr>
          <w:rFonts w:ascii="Arial" w:hAnsi="Arial" w:cs="Arial"/>
          <w:sz w:val="22"/>
          <w:szCs w:val="22"/>
        </w:rPr>
        <w:t>of children and their families.</w:t>
      </w:r>
    </w:p>
    <w:p w14:paraId="58E7E84F" w14:textId="77777777" w:rsidR="004C447F" w:rsidRPr="006479E3" w:rsidRDefault="004C447F" w:rsidP="006479E3">
      <w:pPr>
        <w:spacing w:line="360" w:lineRule="auto"/>
        <w:rPr>
          <w:rFonts w:ascii="Arial" w:hAnsi="Arial" w:cs="Arial"/>
          <w:sz w:val="22"/>
          <w:szCs w:val="22"/>
        </w:rPr>
      </w:pPr>
    </w:p>
    <w:p w14:paraId="53C81409"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 xml:space="preserve">They key person role is set out in the </w:t>
      </w:r>
      <w:r w:rsidR="00DC0832">
        <w:rPr>
          <w:rFonts w:ascii="Arial" w:hAnsi="Arial" w:cs="Arial"/>
          <w:sz w:val="22"/>
          <w:szCs w:val="22"/>
        </w:rPr>
        <w:t xml:space="preserve">Safeguarding and </w:t>
      </w:r>
      <w:r w:rsidRPr="006479E3">
        <w:rPr>
          <w:rFonts w:ascii="Arial" w:hAnsi="Arial" w:cs="Arial"/>
          <w:sz w:val="22"/>
          <w:szCs w:val="22"/>
        </w:rPr>
        <w:t xml:space="preserve">Welfare Requirements of the Early Years Foundation Stage. Each setting must </w:t>
      </w:r>
      <w:r w:rsidR="00DC0832">
        <w:rPr>
          <w:rFonts w:ascii="Arial" w:hAnsi="Arial" w:cs="Arial"/>
          <w:sz w:val="22"/>
          <w:szCs w:val="22"/>
        </w:rPr>
        <w:t>assign</w:t>
      </w:r>
      <w:r w:rsidRPr="006479E3">
        <w:rPr>
          <w:rFonts w:ascii="Arial" w:hAnsi="Arial" w:cs="Arial"/>
          <w:sz w:val="22"/>
          <w:szCs w:val="22"/>
        </w:rPr>
        <w:t xml:space="preserve"> a key person for each child.</w:t>
      </w:r>
    </w:p>
    <w:p w14:paraId="3DB58858" w14:textId="77777777" w:rsidR="004C447F" w:rsidRPr="006479E3" w:rsidRDefault="004C447F" w:rsidP="006479E3">
      <w:pPr>
        <w:spacing w:line="360" w:lineRule="auto"/>
        <w:rPr>
          <w:rFonts w:ascii="Arial" w:hAnsi="Arial" w:cs="Arial"/>
          <w:sz w:val="22"/>
          <w:szCs w:val="22"/>
        </w:rPr>
      </w:pPr>
    </w:p>
    <w:p w14:paraId="783C6118"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The procedures set out a model for developing a key person approach that promotes effective and positive relationships for children who are in settings.</w:t>
      </w:r>
    </w:p>
    <w:p w14:paraId="3F65E0B6" w14:textId="77777777" w:rsidR="004C447F" w:rsidRPr="006479E3" w:rsidRDefault="004C447F" w:rsidP="006479E3">
      <w:pPr>
        <w:spacing w:line="360" w:lineRule="auto"/>
        <w:rPr>
          <w:rFonts w:ascii="Arial" w:hAnsi="Arial" w:cs="Arial"/>
          <w:sz w:val="22"/>
          <w:szCs w:val="22"/>
        </w:rPr>
      </w:pPr>
    </w:p>
    <w:p w14:paraId="426A7DDC" w14:textId="77777777" w:rsidR="004C447F" w:rsidRPr="006479E3" w:rsidRDefault="004C447F" w:rsidP="009E0D69">
      <w:pPr>
        <w:spacing w:line="276" w:lineRule="auto"/>
        <w:rPr>
          <w:rFonts w:ascii="Arial" w:hAnsi="Arial" w:cs="Arial"/>
          <w:b/>
          <w:sz w:val="22"/>
          <w:szCs w:val="22"/>
        </w:rPr>
      </w:pPr>
      <w:r w:rsidRPr="006479E3">
        <w:rPr>
          <w:rFonts w:ascii="Arial" w:hAnsi="Arial" w:cs="Arial"/>
          <w:b/>
          <w:sz w:val="22"/>
          <w:szCs w:val="22"/>
        </w:rPr>
        <w:t>Procedures</w:t>
      </w:r>
    </w:p>
    <w:p w14:paraId="0A6B2F4D" w14:textId="77777777" w:rsidR="004C447F" w:rsidRPr="006479E3" w:rsidRDefault="004C447F" w:rsidP="009E0D69">
      <w:pPr>
        <w:spacing w:line="276" w:lineRule="auto"/>
        <w:rPr>
          <w:rFonts w:ascii="Arial" w:hAnsi="Arial" w:cs="Arial"/>
          <w:b/>
          <w:sz w:val="22"/>
          <w:szCs w:val="22"/>
        </w:rPr>
      </w:pPr>
    </w:p>
    <w:p w14:paraId="6500B9CC" w14:textId="2E5C7AE7" w:rsidR="00A443C5" w:rsidRDefault="00866B4E" w:rsidP="00A443C5">
      <w:pPr>
        <w:pStyle w:val="NormalWeb"/>
        <w:numPr>
          <w:ilvl w:val="0"/>
          <w:numId w:val="33"/>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For currently attending children d</w:t>
      </w:r>
      <w:r w:rsidR="00A443C5" w:rsidRPr="00B01EA6">
        <w:rPr>
          <w:rFonts w:ascii="Arial" w:hAnsi="Arial" w:cs="Arial"/>
          <w:color w:val="000000"/>
          <w:sz w:val="22"/>
          <w:szCs w:val="22"/>
        </w:rPr>
        <w:t>uring the C</w:t>
      </w:r>
      <w:r w:rsidR="00A443C5">
        <w:rPr>
          <w:rFonts w:ascii="Arial" w:hAnsi="Arial" w:cs="Arial"/>
          <w:color w:val="000000"/>
          <w:sz w:val="22"/>
          <w:szCs w:val="22"/>
        </w:rPr>
        <w:t>OVID</w:t>
      </w:r>
      <w:r w:rsidR="00A443C5" w:rsidRPr="00B01EA6">
        <w:rPr>
          <w:rFonts w:ascii="Arial" w:hAnsi="Arial" w:cs="Arial"/>
          <w:color w:val="000000"/>
          <w:sz w:val="22"/>
          <w:szCs w:val="22"/>
        </w:rPr>
        <w:t>-19 outbreak it is likely that some children will not have their usual key person. Where this is the case, the principles of the key person role are followed as closely as possible.</w:t>
      </w:r>
    </w:p>
    <w:p w14:paraId="609ED22D" w14:textId="7A852B7D" w:rsidR="009C4F69" w:rsidRPr="00866B4E" w:rsidRDefault="00866B4E" w:rsidP="003625B2">
      <w:pPr>
        <w:pStyle w:val="ListParagraph"/>
        <w:numPr>
          <w:ilvl w:val="0"/>
          <w:numId w:val="33"/>
        </w:numPr>
        <w:spacing w:line="360" w:lineRule="auto"/>
        <w:rPr>
          <w:rFonts w:ascii="Arial" w:hAnsi="Arial" w:cs="Arial"/>
          <w:b/>
          <w:sz w:val="22"/>
          <w:szCs w:val="22"/>
        </w:rPr>
      </w:pPr>
      <w:r>
        <w:rPr>
          <w:rFonts w:ascii="Arial" w:hAnsi="Arial" w:cs="Arial"/>
          <w:sz w:val="22"/>
          <w:szCs w:val="22"/>
        </w:rPr>
        <w:t>For new children w</w:t>
      </w:r>
      <w:r w:rsidR="004C447F" w:rsidRPr="00866B4E">
        <w:rPr>
          <w:rFonts w:ascii="Arial" w:hAnsi="Arial" w:cs="Arial"/>
          <w:sz w:val="22"/>
          <w:szCs w:val="22"/>
        </w:rPr>
        <w:t>e</w:t>
      </w:r>
      <w:r w:rsidR="009944BA" w:rsidRPr="00866B4E">
        <w:rPr>
          <w:rFonts w:ascii="Arial" w:hAnsi="Arial" w:cs="Arial"/>
          <w:sz w:val="22"/>
          <w:szCs w:val="22"/>
        </w:rPr>
        <w:t xml:space="preserve"> aim to</w:t>
      </w:r>
      <w:r w:rsidR="004C447F" w:rsidRPr="00866B4E">
        <w:rPr>
          <w:rFonts w:ascii="Arial" w:hAnsi="Arial" w:cs="Arial"/>
          <w:sz w:val="22"/>
          <w:szCs w:val="22"/>
        </w:rPr>
        <w:t xml:space="preserve"> allocate a key person before the child starts.</w:t>
      </w:r>
    </w:p>
    <w:p w14:paraId="2AC023B3" w14:textId="41401520" w:rsidR="009C4F69" w:rsidRPr="00887379" w:rsidRDefault="003625B2" w:rsidP="00887379">
      <w:pPr>
        <w:pStyle w:val="NormalWeb"/>
        <w:numPr>
          <w:ilvl w:val="0"/>
          <w:numId w:val="33"/>
        </w:numPr>
        <w:spacing w:before="0" w:beforeAutospacing="0" w:after="0" w:afterAutospacing="0" w:line="360" w:lineRule="auto"/>
        <w:rPr>
          <w:rFonts w:ascii="Arial" w:hAnsi="Arial" w:cs="Arial"/>
          <w:color w:val="000000"/>
          <w:sz w:val="22"/>
          <w:szCs w:val="22"/>
        </w:rPr>
      </w:pPr>
      <w:r>
        <w:rPr>
          <w:rFonts w:ascii="Arial" w:hAnsi="Arial" w:cs="Arial"/>
          <w:color w:val="000000" w:themeColor="text1"/>
          <w:sz w:val="22"/>
          <w:szCs w:val="22"/>
        </w:rPr>
        <w:t>Where there is the requirement for a</w:t>
      </w:r>
      <w:r w:rsidR="009C4F69" w:rsidRPr="20357BE7">
        <w:rPr>
          <w:rFonts w:ascii="Arial" w:hAnsi="Arial" w:cs="Arial"/>
          <w:color w:val="000000" w:themeColor="text1"/>
          <w:sz w:val="22"/>
          <w:szCs w:val="22"/>
        </w:rPr>
        <w:t xml:space="preserve">ny temporary staff must be trained to </w:t>
      </w:r>
      <w:r w:rsidR="00366B70" w:rsidRPr="20357BE7">
        <w:rPr>
          <w:rFonts w:ascii="Arial" w:hAnsi="Arial" w:cs="Arial"/>
          <w:color w:val="000000" w:themeColor="text1"/>
          <w:sz w:val="22"/>
          <w:szCs w:val="22"/>
        </w:rPr>
        <w:t>administer medication and medical procedures proficiently and safely</w:t>
      </w:r>
      <w:r w:rsidR="009C4F69" w:rsidRPr="20357BE7">
        <w:rPr>
          <w:rFonts w:ascii="Arial" w:hAnsi="Arial" w:cs="Arial"/>
          <w:color w:val="000000" w:themeColor="text1"/>
          <w:sz w:val="22"/>
          <w:szCs w:val="22"/>
        </w:rPr>
        <w:t xml:space="preserve"> for individual children. They must also adhere to the guidelines and procedures on caring for the individual needs of children with SEND, as detailed in their Health Care </w:t>
      </w:r>
      <w:r w:rsidR="009C4F69" w:rsidRPr="20357BE7">
        <w:rPr>
          <w:rFonts w:ascii="Arial" w:hAnsi="Arial" w:cs="Arial"/>
          <w:color w:val="000000" w:themeColor="text1"/>
          <w:sz w:val="22"/>
          <w:szCs w:val="22"/>
        </w:rPr>
        <w:lastRenderedPageBreak/>
        <w:t>Plan</w:t>
      </w:r>
      <w:r w:rsidR="009C4F69" w:rsidRPr="20357BE7">
        <w:rPr>
          <w:rFonts w:ascii="Arial" w:eastAsia="Arial" w:hAnsi="Arial" w:cs="Arial"/>
          <w:color w:val="000000" w:themeColor="text1"/>
          <w:sz w:val="22"/>
          <w:szCs w:val="22"/>
        </w:rPr>
        <w:t xml:space="preserve">s. </w:t>
      </w:r>
      <w:r w:rsidR="0012368D" w:rsidRPr="0012368D">
        <w:rPr>
          <w:rFonts w:ascii="Arial" w:eastAsia="Arial" w:hAnsi="Arial" w:cs="Arial"/>
          <w:sz w:val="22"/>
          <w:szCs w:val="22"/>
        </w:rPr>
        <w:t xml:space="preserve">Where necessary a </w:t>
      </w:r>
      <w:r w:rsidR="009C4F69" w:rsidRPr="0012368D">
        <w:rPr>
          <w:rFonts w:ascii="Arial" w:eastAsia="Arial" w:hAnsi="Arial" w:cs="Arial"/>
          <w:sz w:val="22"/>
          <w:szCs w:val="22"/>
        </w:rPr>
        <w:t>Prioritised Place Risk Assessment</w:t>
      </w:r>
      <w:r w:rsidR="009C4F69" w:rsidRPr="20357BE7">
        <w:rPr>
          <w:rFonts w:ascii="Arial" w:eastAsia="Arial" w:hAnsi="Arial" w:cs="Arial"/>
          <w:i/>
          <w:iCs/>
          <w:sz w:val="22"/>
          <w:szCs w:val="22"/>
        </w:rPr>
        <w:t xml:space="preserve"> </w:t>
      </w:r>
      <w:r w:rsidR="009C4F69" w:rsidRPr="20357BE7">
        <w:rPr>
          <w:rFonts w:ascii="Arial" w:eastAsia="Arial" w:hAnsi="Arial" w:cs="Arial"/>
          <w:color w:val="000000" w:themeColor="text1"/>
          <w:sz w:val="22"/>
          <w:szCs w:val="22"/>
        </w:rPr>
        <w:t xml:space="preserve">should be used to identify any risks that may be incurred due to </w:t>
      </w:r>
      <w:r w:rsidR="009C4F69" w:rsidRPr="20357BE7">
        <w:rPr>
          <w:rFonts w:ascii="Arial" w:hAnsi="Arial" w:cs="Arial"/>
          <w:color w:val="000000" w:themeColor="text1"/>
          <w:sz w:val="22"/>
          <w:szCs w:val="22"/>
        </w:rPr>
        <w:t>a change in key person for such children.</w:t>
      </w:r>
    </w:p>
    <w:p w14:paraId="20DBADD9" w14:textId="53568EBC" w:rsidR="009F252B" w:rsidRPr="008A2982" w:rsidRDefault="009944BA" w:rsidP="00F00FA8">
      <w:pPr>
        <w:pStyle w:val="ListParagraph"/>
        <w:numPr>
          <w:ilvl w:val="0"/>
          <w:numId w:val="33"/>
        </w:numPr>
        <w:spacing w:line="360" w:lineRule="auto"/>
        <w:rPr>
          <w:rFonts w:ascii="Arial" w:hAnsi="Arial" w:cs="Arial"/>
          <w:b/>
          <w:sz w:val="22"/>
          <w:szCs w:val="22"/>
        </w:rPr>
      </w:pPr>
      <w:r>
        <w:rPr>
          <w:rFonts w:ascii="Arial" w:hAnsi="Arial" w:cs="Arial"/>
          <w:sz w:val="22"/>
          <w:szCs w:val="22"/>
        </w:rPr>
        <w:t>Where possible t</w:t>
      </w:r>
      <w:r w:rsidR="004C447F" w:rsidRPr="006479E3">
        <w:rPr>
          <w:rFonts w:ascii="Arial" w:hAnsi="Arial" w:cs="Arial"/>
          <w:sz w:val="22"/>
          <w:szCs w:val="22"/>
        </w:rPr>
        <w:t>he key person is responsible for the induction of the family and for settling the child into our setting</w:t>
      </w:r>
      <w:r w:rsidR="004C447F" w:rsidRPr="008A2982">
        <w:rPr>
          <w:rFonts w:ascii="Arial" w:hAnsi="Arial" w:cs="Arial"/>
          <w:sz w:val="22"/>
          <w:szCs w:val="22"/>
        </w:rPr>
        <w:t>.</w:t>
      </w:r>
      <w:r w:rsidR="00F00FA8" w:rsidRPr="008A2982">
        <w:rPr>
          <w:rFonts w:ascii="Arial" w:hAnsi="Arial" w:cs="Arial"/>
          <w:sz w:val="22"/>
          <w:szCs w:val="22"/>
        </w:rPr>
        <w:t xml:space="preserve"> </w:t>
      </w:r>
      <w:r w:rsidR="009F252B" w:rsidRPr="008A2982">
        <w:rPr>
          <w:rFonts w:ascii="Arial" w:hAnsi="Arial" w:cs="Arial"/>
          <w:sz w:val="22"/>
          <w:szCs w:val="22"/>
        </w:rPr>
        <w:t>Explaining our policies and procedures to parents with particular focus on policies such as safeguarding</w:t>
      </w:r>
      <w:r w:rsidR="00F00FA8" w:rsidRPr="008A2982">
        <w:rPr>
          <w:rFonts w:ascii="Arial" w:hAnsi="Arial" w:cs="Arial"/>
          <w:sz w:val="22"/>
          <w:szCs w:val="22"/>
        </w:rPr>
        <w:t xml:space="preserve"> and our responsibilities under the Prevent Duty.</w:t>
      </w:r>
    </w:p>
    <w:p w14:paraId="58C2F697" w14:textId="77777777" w:rsidR="00F00FA8" w:rsidRPr="00F00FA8" w:rsidRDefault="004C447F" w:rsidP="00F00FA8">
      <w:pPr>
        <w:pStyle w:val="ListParagraph"/>
        <w:numPr>
          <w:ilvl w:val="0"/>
          <w:numId w:val="33"/>
        </w:numPr>
        <w:spacing w:line="360" w:lineRule="auto"/>
        <w:rPr>
          <w:rFonts w:ascii="Arial" w:hAnsi="Arial" w:cs="Arial"/>
          <w:b/>
          <w:sz w:val="22"/>
          <w:szCs w:val="22"/>
        </w:rPr>
      </w:pPr>
      <w:r w:rsidRPr="006479E3">
        <w:rPr>
          <w:rFonts w:ascii="Arial" w:hAnsi="Arial" w:cs="Arial"/>
          <w:sz w:val="22"/>
          <w:szCs w:val="22"/>
        </w:rPr>
        <w:t>The key person offers unconditional regard for the child and is non-judgemental.</w:t>
      </w:r>
    </w:p>
    <w:p w14:paraId="56DF8570" w14:textId="59DD68CB" w:rsidR="00F00FA8" w:rsidRPr="00F00FA8" w:rsidRDefault="00F00FA8" w:rsidP="00F00FA8">
      <w:pPr>
        <w:pStyle w:val="ListParagraph"/>
        <w:numPr>
          <w:ilvl w:val="0"/>
          <w:numId w:val="33"/>
        </w:numPr>
        <w:spacing w:line="360" w:lineRule="auto"/>
        <w:rPr>
          <w:rFonts w:ascii="Arial" w:hAnsi="Arial" w:cs="Arial"/>
          <w:b/>
          <w:sz w:val="22"/>
          <w:szCs w:val="22"/>
        </w:rPr>
      </w:pPr>
      <w:r w:rsidRPr="00F00FA8">
        <w:rPr>
          <w:rFonts w:ascii="Arial" w:hAnsi="Arial" w:cs="Arial"/>
          <w:color w:val="231F20"/>
          <w:sz w:val="22"/>
          <w:szCs w:val="22"/>
        </w:rPr>
        <w:t>Working with the parents to</w:t>
      </w:r>
      <w:r w:rsidRPr="00F00FA8">
        <w:rPr>
          <w:rFonts w:ascii="Arial" w:hAnsi="Arial" w:cs="Arial"/>
          <w:color w:val="231F20"/>
          <w:spacing w:val="-2"/>
          <w:sz w:val="22"/>
          <w:szCs w:val="22"/>
        </w:rPr>
        <w:t xml:space="preserve"> </w:t>
      </w:r>
      <w:r w:rsidRPr="00F00FA8">
        <w:rPr>
          <w:rFonts w:ascii="Arial" w:hAnsi="Arial" w:cs="Arial"/>
          <w:color w:val="231F20"/>
          <w:sz w:val="22"/>
          <w:szCs w:val="22"/>
        </w:rPr>
        <w:t>plan and deliver a personalised plan for</w:t>
      </w:r>
      <w:r w:rsidRPr="00F00FA8">
        <w:rPr>
          <w:rFonts w:ascii="Arial" w:hAnsi="Arial" w:cs="Arial"/>
          <w:color w:val="231F20"/>
          <w:spacing w:val="-2"/>
          <w:sz w:val="22"/>
          <w:szCs w:val="22"/>
        </w:rPr>
        <w:t xml:space="preserve"> </w:t>
      </w:r>
      <w:r w:rsidRPr="00F00FA8">
        <w:rPr>
          <w:rFonts w:ascii="Arial" w:hAnsi="Arial" w:cs="Arial"/>
          <w:color w:val="231F20"/>
          <w:sz w:val="22"/>
          <w:szCs w:val="22"/>
        </w:rPr>
        <w:t>the child</w:t>
      </w:r>
      <w:r w:rsidRPr="00F00FA8">
        <w:rPr>
          <w:rFonts w:ascii="Arial" w:hAnsi="Arial" w:cs="Arial"/>
          <w:color w:val="231F20"/>
          <w:spacing w:val="-4"/>
          <w:sz w:val="22"/>
          <w:szCs w:val="22"/>
        </w:rPr>
        <w:t>’</w:t>
      </w:r>
      <w:r w:rsidRPr="00F00FA8">
        <w:rPr>
          <w:rFonts w:ascii="Arial" w:hAnsi="Arial" w:cs="Arial"/>
          <w:color w:val="231F20"/>
          <w:sz w:val="22"/>
          <w:szCs w:val="22"/>
        </w:rPr>
        <w:t>s well-being, care and learning.</w:t>
      </w:r>
    </w:p>
    <w:p w14:paraId="703772B7" w14:textId="77777777" w:rsidR="004C447F" w:rsidRPr="006479E3" w:rsidRDefault="004C447F" w:rsidP="007C39F3">
      <w:pPr>
        <w:pStyle w:val="ListParagraph"/>
        <w:numPr>
          <w:ilvl w:val="0"/>
          <w:numId w:val="33"/>
        </w:numPr>
        <w:spacing w:line="360" w:lineRule="auto"/>
        <w:rPr>
          <w:rFonts w:ascii="Arial" w:hAnsi="Arial" w:cs="Arial"/>
          <w:b/>
          <w:sz w:val="22"/>
          <w:szCs w:val="22"/>
        </w:rPr>
      </w:pPr>
      <w:r w:rsidRPr="006479E3">
        <w:rPr>
          <w:rFonts w:ascii="Arial" w:hAnsi="Arial" w:cs="Arial"/>
          <w:sz w:val="22"/>
          <w:szCs w:val="22"/>
        </w:rPr>
        <w:t>The key person acts as the key contact for the parents and has links with other carers involved with the child, such as a childminder, and co-ordinates the sharing of appropriate information about the child’s development with those carers.</w:t>
      </w:r>
    </w:p>
    <w:p w14:paraId="1A38C78D" w14:textId="77777777" w:rsidR="004C447F" w:rsidRPr="00DC0832" w:rsidRDefault="00DC0832" w:rsidP="007C39F3">
      <w:pPr>
        <w:pStyle w:val="ListParagraph"/>
        <w:numPr>
          <w:ilvl w:val="0"/>
          <w:numId w:val="33"/>
        </w:numPr>
        <w:spacing w:line="360" w:lineRule="auto"/>
        <w:rPr>
          <w:rFonts w:ascii="Arial" w:hAnsi="Arial" w:cs="Arial"/>
          <w:b/>
          <w:sz w:val="22"/>
          <w:szCs w:val="22"/>
        </w:rPr>
      </w:pPr>
      <w:r>
        <w:rPr>
          <w:rFonts w:ascii="Arial" w:hAnsi="Arial" w:cs="Arial"/>
          <w:sz w:val="22"/>
          <w:szCs w:val="22"/>
        </w:rPr>
        <w:t xml:space="preserve">The </w:t>
      </w:r>
      <w:r w:rsidR="004C447F" w:rsidRPr="006479E3">
        <w:rPr>
          <w:rFonts w:ascii="Arial" w:hAnsi="Arial" w:cs="Arial"/>
          <w:sz w:val="22"/>
          <w:szCs w:val="22"/>
        </w:rPr>
        <w:t>key person is responsible for developmental records and for sharing information on a regular basis with the child’s parents to keep those records up</w:t>
      </w:r>
      <w:r w:rsidR="004C447F">
        <w:rPr>
          <w:rFonts w:ascii="Arial" w:hAnsi="Arial" w:cs="Arial"/>
          <w:sz w:val="22"/>
          <w:szCs w:val="22"/>
        </w:rPr>
        <w:t>-</w:t>
      </w:r>
      <w:r w:rsidR="004C447F" w:rsidRPr="006479E3">
        <w:rPr>
          <w:rFonts w:ascii="Arial" w:hAnsi="Arial" w:cs="Arial"/>
          <w:sz w:val="22"/>
          <w:szCs w:val="22"/>
        </w:rPr>
        <w:t>to</w:t>
      </w:r>
      <w:r w:rsidR="004C447F">
        <w:rPr>
          <w:rFonts w:ascii="Arial" w:hAnsi="Arial" w:cs="Arial"/>
          <w:sz w:val="22"/>
          <w:szCs w:val="22"/>
        </w:rPr>
        <w:t>-</w:t>
      </w:r>
      <w:r w:rsidR="004C447F" w:rsidRPr="006479E3">
        <w:rPr>
          <w:rFonts w:ascii="Arial" w:hAnsi="Arial" w:cs="Arial"/>
          <w:sz w:val="22"/>
          <w:szCs w:val="22"/>
        </w:rPr>
        <w:t>date, reflecting</w:t>
      </w:r>
      <w:r w:rsidR="004C447F">
        <w:rPr>
          <w:rFonts w:ascii="Arial" w:hAnsi="Arial" w:cs="Arial"/>
          <w:sz w:val="22"/>
          <w:szCs w:val="22"/>
        </w:rPr>
        <w:t xml:space="preserve"> the</w:t>
      </w:r>
      <w:r w:rsidR="004C447F" w:rsidRPr="006479E3">
        <w:rPr>
          <w:rFonts w:ascii="Arial" w:hAnsi="Arial" w:cs="Arial"/>
          <w:sz w:val="22"/>
          <w:szCs w:val="22"/>
        </w:rPr>
        <w:t xml:space="preserve"> full picture of the child in our setting and at home.</w:t>
      </w:r>
    </w:p>
    <w:p w14:paraId="0F4C2373" w14:textId="77777777" w:rsidR="004C447F" w:rsidRPr="006479E3" w:rsidRDefault="004C447F" w:rsidP="007C39F3">
      <w:pPr>
        <w:pStyle w:val="ListParagraph"/>
        <w:numPr>
          <w:ilvl w:val="0"/>
          <w:numId w:val="33"/>
        </w:numPr>
        <w:spacing w:line="360" w:lineRule="auto"/>
        <w:rPr>
          <w:rFonts w:ascii="Arial" w:hAnsi="Arial" w:cs="Arial"/>
          <w:b/>
          <w:sz w:val="22"/>
          <w:szCs w:val="22"/>
        </w:rPr>
      </w:pPr>
      <w:r w:rsidRPr="006479E3">
        <w:rPr>
          <w:rFonts w:ascii="Arial" w:hAnsi="Arial" w:cs="Arial"/>
          <w:sz w:val="22"/>
          <w:szCs w:val="22"/>
        </w:rPr>
        <w:t>The key person encourages positive relationships between children in her/his key group, spending time with them as a group each day.</w:t>
      </w:r>
    </w:p>
    <w:p w14:paraId="3B4E45F3" w14:textId="6D95B565" w:rsidR="004C447F" w:rsidRPr="006479E3" w:rsidRDefault="004C447F" w:rsidP="007C39F3">
      <w:pPr>
        <w:pStyle w:val="ListParagraph"/>
        <w:numPr>
          <w:ilvl w:val="0"/>
          <w:numId w:val="33"/>
        </w:numPr>
        <w:spacing w:line="360" w:lineRule="auto"/>
        <w:rPr>
          <w:rFonts w:ascii="Arial" w:hAnsi="Arial" w:cs="Arial"/>
          <w:sz w:val="22"/>
          <w:szCs w:val="22"/>
        </w:rPr>
      </w:pPr>
      <w:r w:rsidRPr="006479E3">
        <w:rPr>
          <w:rFonts w:ascii="Arial" w:hAnsi="Arial" w:cs="Arial"/>
          <w:sz w:val="22"/>
          <w:szCs w:val="22"/>
        </w:rPr>
        <w:t xml:space="preserve">We promote the role of the key person as the child’s primary carer in our setting, and as the basis for establishing relationships with other </w:t>
      </w:r>
      <w:r w:rsidR="00C32D89">
        <w:rPr>
          <w:rFonts w:ascii="Arial" w:hAnsi="Arial" w:cs="Arial"/>
          <w:sz w:val="22"/>
          <w:szCs w:val="22"/>
        </w:rPr>
        <w:t>adults</w:t>
      </w:r>
      <w:r w:rsidRPr="006479E3">
        <w:rPr>
          <w:rFonts w:ascii="Arial" w:hAnsi="Arial" w:cs="Arial"/>
          <w:sz w:val="22"/>
          <w:szCs w:val="22"/>
        </w:rPr>
        <w:t xml:space="preserve"> and children.</w:t>
      </w:r>
    </w:p>
    <w:p w14:paraId="44DE5C4F" w14:textId="77777777" w:rsidR="004C447F" w:rsidRPr="006479E3" w:rsidRDefault="004C447F" w:rsidP="006479E3">
      <w:pPr>
        <w:spacing w:line="360" w:lineRule="auto"/>
        <w:rPr>
          <w:rFonts w:ascii="Arial" w:hAnsi="Arial" w:cs="Arial"/>
          <w:sz w:val="22"/>
          <w:szCs w:val="22"/>
        </w:rPr>
      </w:pPr>
    </w:p>
    <w:p w14:paraId="21882528" w14:textId="77777777" w:rsidR="004C447F" w:rsidRDefault="004C447F" w:rsidP="006479E3">
      <w:pPr>
        <w:spacing w:line="360" w:lineRule="auto"/>
        <w:rPr>
          <w:rFonts w:ascii="Arial" w:hAnsi="Arial" w:cs="Arial"/>
          <w:b/>
          <w:i/>
          <w:sz w:val="22"/>
          <w:szCs w:val="22"/>
        </w:rPr>
      </w:pPr>
      <w:r w:rsidRPr="009944BA">
        <w:rPr>
          <w:rFonts w:ascii="Arial" w:hAnsi="Arial" w:cs="Arial"/>
          <w:b/>
          <w:i/>
          <w:sz w:val="22"/>
          <w:szCs w:val="22"/>
        </w:rPr>
        <w:t>Settling-in</w:t>
      </w:r>
    </w:p>
    <w:p w14:paraId="34D5BC54" w14:textId="77777777" w:rsidR="00140037" w:rsidRDefault="00140037" w:rsidP="006479E3">
      <w:pPr>
        <w:spacing w:line="360" w:lineRule="auto"/>
        <w:rPr>
          <w:rFonts w:ascii="Arial" w:hAnsi="Arial" w:cs="Arial"/>
          <w:b/>
          <w:i/>
          <w:sz w:val="22"/>
          <w:szCs w:val="22"/>
        </w:rPr>
      </w:pPr>
    </w:p>
    <w:p w14:paraId="19EF2662" w14:textId="0C47316B" w:rsidR="003B4BEE" w:rsidRDefault="008E54FD" w:rsidP="006479E3">
      <w:pPr>
        <w:spacing w:line="360" w:lineRule="auto"/>
        <w:rPr>
          <w:rFonts w:ascii="Arial" w:hAnsi="Arial" w:cs="Arial"/>
          <w:b/>
          <w:i/>
          <w:sz w:val="22"/>
          <w:szCs w:val="22"/>
        </w:rPr>
      </w:pPr>
      <w:r>
        <w:rPr>
          <w:rFonts w:ascii="Arial" w:hAnsi="Arial" w:cs="Arial"/>
          <w:b/>
          <w:i/>
          <w:sz w:val="22"/>
          <w:szCs w:val="22"/>
        </w:rPr>
        <w:t>During the current Covid-19 pandemic there will be temporary changes to settling in of children</w:t>
      </w:r>
      <w:r w:rsidR="003B4BEE">
        <w:rPr>
          <w:rFonts w:ascii="Arial" w:hAnsi="Arial" w:cs="Arial"/>
          <w:b/>
          <w:i/>
          <w:sz w:val="22"/>
          <w:szCs w:val="22"/>
        </w:rPr>
        <w:t>.</w:t>
      </w:r>
      <w:r w:rsidR="001C1790">
        <w:rPr>
          <w:rFonts w:ascii="Arial" w:hAnsi="Arial" w:cs="Arial"/>
          <w:b/>
          <w:i/>
          <w:sz w:val="22"/>
          <w:szCs w:val="22"/>
        </w:rPr>
        <w:t xml:space="preserve"> </w:t>
      </w:r>
    </w:p>
    <w:p w14:paraId="4B707376" w14:textId="77777777" w:rsidR="003B4BEE" w:rsidRDefault="003B4BEE" w:rsidP="006479E3">
      <w:pPr>
        <w:spacing w:line="360" w:lineRule="auto"/>
        <w:rPr>
          <w:rFonts w:ascii="Arial" w:hAnsi="Arial" w:cs="Arial"/>
          <w:b/>
          <w:i/>
          <w:sz w:val="22"/>
          <w:szCs w:val="22"/>
        </w:rPr>
      </w:pPr>
    </w:p>
    <w:p w14:paraId="55E920A8" w14:textId="77777777" w:rsidR="00DE0412" w:rsidRDefault="003B4BEE" w:rsidP="006479E3">
      <w:pPr>
        <w:pStyle w:val="ListParagraph"/>
        <w:numPr>
          <w:ilvl w:val="0"/>
          <w:numId w:val="42"/>
        </w:numPr>
        <w:spacing w:line="360" w:lineRule="auto"/>
        <w:rPr>
          <w:rFonts w:ascii="Arial" w:hAnsi="Arial" w:cs="Arial"/>
          <w:b/>
          <w:i/>
          <w:sz w:val="22"/>
          <w:szCs w:val="22"/>
        </w:rPr>
      </w:pPr>
      <w:r w:rsidRPr="003B4BEE">
        <w:rPr>
          <w:rFonts w:ascii="Arial" w:hAnsi="Arial" w:cs="Arial"/>
          <w:b/>
          <w:i/>
          <w:sz w:val="22"/>
          <w:szCs w:val="22"/>
        </w:rPr>
        <w:t>C</w:t>
      </w:r>
      <w:r w:rsidR="001C1790" w:rsidRPr="003B4BEE">
        <w:rPr>
          <w:rFonts w:ascii="Arial" w:hAnsi="Arial" w:cs="Arial"/>
          <w:b/>
          <w:i/>
          <w:sz w:val="22"/>
          <w:szCs w:val="22"/>
        </w:rPr>
        <w:t>urrently parents will be unable to stay with their child</w:t>
      </w:r>
      <w:r w:rsidR="00ED3CD5" w:rsidRPr="003B4BEE">
        <w:rPr>
          <w:rFonts w:ascii="Arial" w:hAnsi="Arial" w:cs="Arial"/>
          <w:b/>
          <w:i/>
          <w:sz w:val="22"/>
          <w:szCs w:val="22"/>
        </w:rPr>
        <w:t xml:space="preserve"> during settling in periods</w:t>
      </w:r>
      <w:r w:rsidR="00DE0412">
        <w:rPr>
          <w:rFonts w:ascii="Arial" w:hAnsi="Arial" w:cs="Arial"/>
          <w:b/>
          <w:i/>
          <w:sz w:val="22"/>
          <w:szCs w:val="22"/>
        </w:rPr>
        <w:t>, i</w:t>
      </w:r>
      <w:r w:rsidR="00140037" w:rsidRPr="00DE0412">
        <w:rPr>
          <w:rFonts w:ascii="Arial" w:hAnsi="Arial" w:cs="Arial"/>
          <w:b/>
          <w:i/>
          <w:sz w:val="22"/>
          <w:szCs w:val="22"/>
        </w:rPr>
        <w:t>f child</w:t>
      </w:r>
      <w:r w:rsidR="00ED3CD5" w:rsidRPr="00DE0412">
        <w:rPr>
          <w:rFonts w:ascii="Arial" w:hAnsi="Arial" w:cs="Arial"/>
          <w:b/>
          <w:i/>
          <w:sz w:val="22"/>
          <w:szCs w:val="22"/>
        </w:rPr>
        <w:t>ren</w:t>
      </w:r>
      <w:r w:rsidR="00140037" w:rsidRPr="00DE0412">
        <w:rPr>
          <w:rFonts w:ascii="Arial" w:hAnsi="Arial" w:cs="Arial"/>
          <w:b/>
          <w:i/>
          <w:sz w:val="22"/>
          <w:szCs w:val="22"/>
        </w:rPr>
        <w:t xml:space="preserve"> become too distressed</w:t>
      </w:r>
      <w:r w:rsidR="00ED3CD5" w:rsidRPr="00DE0412">
        <w:rPr>
          <w:rFonts w:ascii="Arial" w:hAnsi="Arial" w:cs="Arial"/>
          <w:b/>
          <w:i/>
          <w:sz w:val="22"/>
          <w:szCs w:val="22"/>
        </w:rPr>
        <w:t xml:space="preserve"> the parents will be contacted to collect their child </w:t>
      </w:r>
      <w:r w:rsidR="004201FE" w:rsidRPr="00DE0412">
        <w:rPr>
          <w:rFonts w:ascii="Arial" w:hAnsi="Arial" w:cs="Arial"/>
          <w:b/>
          <w:i/>
          <w:sz w:val="22"/>
          <w:szCs w:val="22"/>
        </w:rPr>
        <w:t>and settling in will be reviewed.</w:t>
      </w:r>
    </w:p>
    <w:p w14:paraId="7324FFD9" w14:textId="76E018A9" w:rsidR="00140037" w:rsidRPr="00DE0412" w:rsidRDefault="00ED3CD5" w:rsidP="006479E3">
      <w:pPr>
        <w:pStyle w:val="ListParagraph"/>
        <w:numPr>
          <w:ilvl w:val="0"/>
          <w:numId w:val="42"/>
        </w:numPr>
        <w:spacing w:line="360" w:lineRule="auto"/>
        <w:rPr>
          <w:rFonts w:ascii="Arial" w:hAnsi="Arial" w:cs="Arial"/>
          <w:b/>
          <w:i/>
          <w:sz w:val="22"/>
          <w:szCs w:val="22"/>
        </w:rPr>
      </w:pPr>
      <w:r w:rsidRPr="00DE0412">
        <w:rPr>
          <w:rFonts w:ascii="Arial" w:hAnsi="Arial" w:cs="Arial"/>
          <w:b/>
          <w:i/>
          <w:sz w:val="22"/>
          <w:szCs w:val="22"/>
        </w:rPr>
        <w:t xml:space="preserve"> </w:t>
      </w:r>
    </w:p>
    <w:p w14:paraId="26F45048" w14:textId="77777777" w:rsidR="00140037" w:rsidRPr="009944BA" w:rsidRDefault="00140037" w:rsidP="006479E3">
      <w:pPr>
        <w:spacing w:line="360" w:lineRule="auto"/>
        <w:rPr>
          <w:rFonts w:ascii="Arial" w:hAnsi="Arial" w:cs="Arial"/>
          <w:b/>
          <w:i/>
          <w:sz w:val="22"/>
          <w:szCs w:val="22"/>
        </w:rPr>
      </w:pPr>
    </w:p>
    <w:p w14:paraId="2D5C68A7" w14:textId="1FCCE5AC"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t>Before a child starts to attend the setting, we use a variety of ways to provide his/her parents with information. These include written information (including our pr</w:t>
      </w:r>
      <w:r w:rsidR="0084703F">
        <w:rPr>
          <w:rFonts w:ascii="Arial" w:hAnsi="Arial" w:cs="Arial"/>
          <w:sz w:val="22"/>
          <w:szCs w:val="22"/>
        </w:rPr>
        <w:t xml:space="preserve">ospectus and policies), </w:t>
      </w:r>
      <w:r w:rsidR="00E7526F">
        <w:rPr>
          <w:rFonts w:ascii="Arial" w:hAnsi="Arial" w:cs="Arial"/>
          <w:color w:val="231F20"/>
          <w:spacing w:val="-3"/>
          <w:sz w:val="22"/>
          <w:szCs w:val="22"/>
        </w:rPr>
        <w:t>informatio</w:t>
      </w:r>
      <w:r w:rsidR="00E7526F">
        <w:rPr>
          <w:rFonts w:ascii="Arial" w:hAnsi="Arial" w:cs="Arial"/>
          <w:color w:val="231F20"/>
          <w:sz w:val="22"/>
          <w:szCs w:val="22"/>
        </w:rPr>
        <w:t>n</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day</w:t>
      </w:r>
      <w:r w:rsidR="00E7526F">
        <w:rPr>
          <w:rFonts w:ascii="Arial" w:hAnsi="Arial" w:cs="Arial"/>
          <w:color w:val="231F20"/>
          <w:sz w:val="22"/>
          <w:szCs w:val="22"/>
        </w:rPr>
        <w:t>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an</w:t>
      </w:r>
      <w:r w:rsidR="00E7526F">
        <w:rPr>
          <w:rFonts w:ascii="Arial" w:hAnsi="Arial" w:cs="Arial"/>
          <w:color w:val="231F20"/>
          <w:sz w:val="22"/>
          <w:szCs w:val="22"/>
        </w:rPr>
        <w:t>d/or</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evening</w:t>
      </w:r>
      <w:r w:rsidR="00E7526F">
        <w:rPr>
          <w:rFonts w:ascii="Arial" w:hAnsi="Arial" w:cs="Arial"/>
          <w:color w:val="231F20"/>
          <w:sz w:val="22"/>
          <w:szCs w:val="22"/>
        </w:rPr>
        <w:t>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an</w:t>
      </w:r>
      <w:r w:rsidR="00E7526F">
        <w:rPr>
          <w:rFonts w:ascii="Arial" w:hAnsi="Arial" w:cs="Arial"/>
          <w:color w:val="231F20"/>
          <w:sz w:val="22"/>
          <w:szCs w:val="22"/>
        </w:rPr>
        <w:t>d</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individua</w:t>
      </w:r>
      <w:r w:rsidR="00E7526F">
        <w:rPr>
          <w:rFonts w:ascii="Arial" w:hAnsi="Arial" w:cs="Arial"/>
          <w:color w:val="231F20"/>
          <w:sz w:val="22"/>
          <w:szCs w:val="22"/>
        </w:rPr>
        <w:t>l</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meeting</w:t>
      </w:r>
      <w:r w:rsidR="00E7526F">
        <w:rPr>
          <w:rFonts w:ascii="Arial" w:hAnsi="Arial" w:cs="Arial"/>
          <w:color w:val="231F20"/>
          <w:sz w:val="22"/>
          <w:szCs w:val="22"/>
        </w:rPr>
        <w:t>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wit</w:t>
      </w:r>
      <w:r w:rsidR="00E7526F">
        <w:rPr>
          <w:rFonts w:ascii="Arial" w:hAnsi="Arial" w:cs="Arial"/>
          <w:color w:val="231F20"/>
          <w:sz w:val="22"/>
          <w:szCs w:val="22"/>
        </w:rPr>
        <w:t>h</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parents.</w:t>
      </w:r>
    </w:p>
    <w:p w14:paraId="4D27A19D" w14:textId="69948C4A" w:rsidR="004C447F" w:rsidRPr="006479E3" w:rsidRDefault="00E7526F" w:rsidP="007C39F3">
      <w:pPr>
        <w:numPr>
          <w:ilvl w:val="0"/>
          <w:numId w:val="34"/>
        </w:numPr>
        <w:spacing w:line="360" w:lineRule="auto"/>
        <w:rPr>
          <w:rFonts w:ascii="Arial" w:hAnsi="Arial" w:cs="Arial"/>
          <w:sz w:val="22"/>
          <w:szCs w:val="22"/>
        </w:rPr>
      </w:pPr>
      <w:r>
        <w:rPr>
          <w:rFonts w:ascii="Arial" w:hAnsi="Arial" w:cs="Arial"/>
          <w:sz w:val="22"/>
          <w:szCs w:val="22"/>
        </w:rPr>
        <w:t>W</w:t>
      </w:r>
      <w:r w:rsidR="004C447F" w:rsidRPr="006479E3">
        <w:rPr>
          <w:rFonts w:ascii="Arial" w:hAnsi="Arial" w:cs="Arial"/>
          <w:sz w:val="22"/>
          <w:szCs w:val="22"/>
        </w:rPr>
        <w:t>e provide opportunities for the child and his/her parents to visit the setting</w:t>
      </w:r>
      <w:r>
        <w:rPr>
          <w:rFonts w:ascii="Arial" w:hAnsi="Arial" w:cs="Arial"/>
          <w:sz w:val="22"/>
          <w:szCs w:val="22"/>
        </w:rPr>
        <w:t xml:space="preserve"> for settling in.</w:t>
      </w:r>
    </w:p>
    <w:p w14:paraId="046FE0CD" w14:textId="77777777" w:rsidR="004C447F" w:rsidRPr="009944BA" w:rsidRDefault="004C447F" w:rsidP="009944BA">
      <w:pPr>
        <w:numPr>
          <w:ilvl w:val="0"/>
          <w:numId w:val="34"/>
        </w:numPr>
        <w:spacing w:line="360" w:lineRule="auto"/>
        <w:rPr>
          <w:rFonts w:ascii="Arial" w:hAnsi="Arial" w:cs="Arial"/>
          <w:sz w:val="22"/>
          <w:szCs w:val="22"/>
        </w:rPr>
      </w:pPr>
      <w:r w:rsidRPr="006479E3">
        <w:rPr>
          <w:rFonts w:ascii="Arial" w:hAnsi="Arial" w:cs="Arial"/>
          <w:sz w:val="22"/>
          <w:szCs w:val="22"/>
        </w:rPr>
        <w:t>We</w:t>
      </w:r>
      <w:r w:rsidR="009944BA">
        <w:rPr>
          <w:rFonts w:ascii="Arial" w:hAnsi="Arial" w:cs="Arial"/>
          <w:sz w:val="22"/>
          <w:szCs w:val="22"/>
        </w:rPr>
        <w:t xml:space="preserve"> aim to</w:t>
      </w:r>
      <w:r w:rsidRPr="006479E3">
        <w:rPr>
          <w:rFonts w:ascii="Arial" w:hAnsi="Arial" w:cs="Arial"/>
          <w:sz w:val="22"/>
          <w:szCs w:val="22"/>
        </w:rPr>
        <w:t xml:space="preserve"> allocate a key person to each child and his/her family before she/he starts to attend; the key person welcomes and looks after the child and his/her parents at the child's first session and during the settling-in process</w:t>
      </w:r>
      <w:r w:rsidR="005750E6" w:rsidRPr="006479E3">
        <w:rPr>
          <w:rFonts w:ascii="Arial" w:hAnsi="Arial" w:cs="Arial"/>
          <w:sz w:val="22"/>
          <w:szCs w:val="22"/>
        </w:rPr>
        <w:t>.</w:t>
      </w:r>
    </w:p>
    <w:p w14:paraId="530FC701" w14:textId="77777777"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t>When a child starts to attend, we explain the process of settling-in with his/her parents and jointly decide on the best way to help the ch</w:t>
      </w:r>
      <w:r>
        <w:rPr>
          <w:rFonts w:ascii="Arial" w:hAnsi="Arial" w:cs="Arial"/>
          <w:sz w:val="22"/>
          <w:szCs w:val="22"/>
        </w:rPr>
        <w:t>ild to settle into the setting.</w:t>
      </w:r>
    </w:p>
    <w:p w14:paraId="1F52437D" w14:textId="77777777"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t xml:space="preserve">We have an expectation that the parent, carer or close relative, will stay for most of the session during the first week, gradually taking time away from their child, increasing this as and </w:t>
      </w:r>
      <w:r>
        <w:rPr>
          <w:rFonts w:ascii="Arial" w:hAnsi="Arial" w:cs="Arial"/>
          <w:sz w:val="22"/>
          <w:szCs w:val="22"/>
        </w:rPr>
        <w:t>when the child is able to cope.</w:t>
      </w:r>
    </w:p>
    <w:p w14:paraId="31F3C8E2" w14:textId="77777777"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lastRenderedPageBreak/>
        <w:t>Younger children will take longer to settle in, as will children who have not previously spent time away from home. Children who have had a period of absence may also need their parent to be on hand to re-settle them.</w:t>
      </w:r>
    </w:p>
    <w:p w14:paraId="706E61F6" w14:textId="77777777"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t>We judge a child to be settled when they have formed a relationship with their key person; for example</w:t>
      </w:r>
      <w:r w:rsidR="00301081">
        <w:rPr>
          <w:rFonts w:ascii="Arial" w:hAnsi="Arial" w:cs="Arial"/>
          <w:sz w:val="22"/>
          <w:szCs w:val="22"/>
        </w:rPr>
        <w:t>,</w:t>
      </w:r>
      <w:r w:rsidRPr="006479E3">
        <w:rPr>
          <w:rFonts w:ascii="Arial" w:hAnsi="Arial" w:cs="Arial"/>
          <w:sz w:val="22"/>
          <w:szCs w:val="22"/>
        </w:rPr>
        <w:t xml:space="preserve"> the child looks for the key person when he/she arrives, goes to them for comfort and seems pleased to be with them. The child is also familiar with where things are and is pleased to see other children and participate in activities.</w:t>
      </w:r>
    </w:p>
    <w:p w14:paraId="55B10EBB" w14:textId="77777777"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t>When parents leave, we ask them to say goodbye to their child and explain that they will be coming back, and when.</w:t>
      </w:r>
    </w:p>
    <w:p w14:paraId="048EF939" w14:textId="77777777"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t>We recognise that some children will settle more readily than others but that some children who appear to settle rapidly are not ready to be left. We expect that the parent will honour the commitment to stay for at least the first week, or possibly longer, until their child can stay happily without them.</w:t>
      </w:r>
    </w:p>
    <w:p w14:paraId="7BFBB8A6" w14:textId="77777777"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t>We do not believe that leaving a child to cry will help them to settle any quicker. We believe that a child's distress will prevent them from learning and gaining the best from the setting.</w:t>
      </w:r>
    </w:p>
    <w:p w14:paraId="02E7BA4F" w14:textId="77777777" w:rsidR="004C447F" w:rsidRPr="006479E3" w:rsidRDefault="004C447F" w:rsidP="007C39F3">
      <w:pPr>
        <w:numPr>
          <w:ilvl w:val="0"/>
          <w:numId w:val="34"/>
        </w:numPr>
        <w:spacing w:line="360" w:lineRule="auto"/>
        <w:rPr>
          <w:rFonts w:ascii="Arial" w:hAnsi="Arial" w:cs="Arial"/>
          <w:sz w:val="22"/>
          <w:szCs w:val="22"/>
        </w:rPr>
      </w:pPr>
      <w:r w:rsidRPr="006479E3">
        <w:rPr>
          <w:rFonts w:ascii="Arial" w:hAnsi="Arial" w:cs="Arial"/>
          <w:sz w:val="22"/>
          <w:szCs w:val="22"/>
        </w:rPr>
        <w:t>We reserve the right not to accept a child into the setting without a parent or carer if the child finds it distressing to be left. This is especially the case with very young children.</w:t>
      </w:r>
    </w:p>
    <w:p w14:paraId="0EE321DF" w14:textId="0402848D" w:rsidR="009944BA" w:rsidRDefault="004C447F" w:rsidP="009944BA">
      <w:pPr>
        <w:numPr>
          <w:ilvl w:val="0"/>
          <w:numId w:val="34"/>
        </w:numPr>
        <w:spacing w:line="360" w:lineRule="auto"/>
        <w:rPr>
          <w:rFonts w:ascii="Arial" w:hAnsi="Arial" w:cs="Arial"/>
          <w:sz w:val="22"/>
          <w:szCs w:val="22"/>
        </w:rPr>
      </w:pPr>
      <w:r w:rsidRPr="006479E3">
        <w:rPr>
          <w:rFonts w:ascii="Arial" w:hAnsi="Arial" w:cs="Arial"/>
          <w:sz w:val="22"/>
          <w:szCs w:val="22"/>
        </w:rPr>
        <w:t xml:space="preserve">Within the first four to six weeks of starting we discuss and work with the child's parents to </w:t>
      </w:r>
      <w:r w:rsidR="00301081">
        <w:rPr>
          <w:rFonts w:ascii="Arial" w:hAnsi="Arial" w:cs="Arial"/>
          <w:sz w:val="22"/>
          <w:szCs w:val="22"/>
        </w:rPr>
        <w:t>begin</w:t>
      </w:r>
      <w:r w:rsidRPr="006479E3">
        <w:rPr>
          <w:rFonts w:ascii="Arial" w:hAnsi="Arial" w:cs="Arial"/>
          <w:sz w:val="22"/>
          <w:szCs w:val="22"/>
        </w:rPr>
        <w:t xml:space="preserve"> to create their child's record of </w:t>
      </w:r>
      <w:r w:rsidR="00C32D89">
        <w:rPr>
          <w:rFonts w:ascii="Arial" w:hAnsi="Arial" w:cs="Arial"/>
          <w:sz w:val="22"/>
          <w:szCs w:val="22"/>
        </w:rPr>
        <w:t>learning and development</w:t>
      </w:r>
      <w:r w:rsidRPr="006479E3">
        <w:rPr>
          <w:rFonts w:ascii="Arial" w:hAnsi="Arial" w:cs="Arial"/>
          <w:sz w:val="22"/>
          <w:szCs w:val="22"/>
        </w:rPr>
        <w:t>.</w:t>
      </w:r>
    </w:p>
    <w:p w14:paraId="3A973232" w14:textId="6A50F244" w:rsidR="009944BA" w:rsidRDefault="009944BA" w:rsidP="009944BA">
      <w:pPr>
        <w:numPr>
          <w:ilvl w:val="0"/>
          <w:numId w:val="34"/>
        </w:numPr>
        <w:spacing w:line="360" w:lineRule="auto"/>
        <w:rPr>
          <w:rFonts w:ascii="Arial" w:hAnsi="Arial" w:cs="Arial"/>
          <w:sz w:val="22"/>
          <w:szCs w:val="22"/>
        </w:rPr>
      </w:pPr>
      <w:r w:rsidRPr="00C32D89">
        <w:rPr>
          <w:rFonts w:ascii="Arial" w:hAnsi="Arial" w:cs="Arial"/>
          <w:sz w:val="22"/>
          <w:szCs w:val="22"/>
        </w:rPr>
        <w:t>The settling in times will occur one week prior to your child officially starting within the setting, and are as follows</w:t>
      </w:r>
      <w:r w:rsidR="00C32D89" w:rsidRPr="00C32D89">
        <w:rPr>
          <w:rFonts w:ascii="Arial" w:hAnsi="Arial" w:cs="Arial"/>
          <w:sz w:val="22"/>
          <w:szCs w:val="22"/>
        </w:rPr>
        <w:t xml:space="preserve"> for children starting in the preschool room</w:t>
      </w:r>
      <w:r w:rsidRPr="00C32D89">
        <w:rPr>
          <w:rFonts w:ascii="Arial" w:hAnsi="Arial" w:cs="Arial"/>
          <w:sz w:val="22"/>
          <w:szCs w:val="22"/>
        </w:rPr>
        <w:t xml:space="preserve">, these are flexible dependant on situation, age, stage and ability and the child’s individual needs, we strongly encourage parents to settle in their child, this helps to give your child the best start within a strange environment by making them feel safe and secure. </w:t>
      </w:r>
    </w:p>
    <w:p w14:paraId="3E6B1284" w14:textId="2CB21670" w:rsidR="008A2982" w:rsidRDefault="008A2982" w:rsidP="008A2982">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1413"/>
        <w:gridCol w:w="1984"/>
        <w:gridCol w:w="1985"/>
        <w:gridCol w:w="1793"/>
        <w:gridCol w:w="1794"/>
        <w:gridCol w:w="1794"/>
      </w:tblGrid>
      <w:tr w:rsidR="00E048AE" w14:paraId="0588B5D2" w14:textId="77777777" w:rsidTr="007B3486">
        <w:tc>
          <w:tcPr>
            <w:tcW w:w="1413" w:type="dxa"/>
          </w:tcPr>
          <w:p w14:paraId="66991E69" w14:textId="77777777" w:rsidR="00E048AE" w:rsidRDefault="00E048AE" w:rsidP="008A2982">
            <w:pPr>
              <w:spacing w:line="360" w:lineRule="auto"/>
              <w:rPr>
                <w:rFonts w:ascii="Arial" w:hAnsi="Arial" w:cs="Arial"/>
                <w:sz w:val="22"/>
                <w:szCs w:val="22"/>
              </w:rPr>
            </w:pPr>
          </w:p>
        </w:tc>
        <w:tc>
          <w:tcPr>
            <w:tcW w:w="1984" w:type="dxa"/>
          </w:tcPr>
          <w:p w14:paraId="1B3081FB" w14:textId="76E00CDF" w:rsidR="00E048AE" w:rsidRPr="00E048AE" w:rsidRDefault="00E048AE" w:rsidP="00E048AE">
            <w:pPr>
              <w:spacing w:line="360" w:lineRule="auto"/>
              <w:jc w:val="center"/>
              <w:rPr>
                <w:rFonts w:ascii="Arial" w:hAnsi="Arial" w:cs="Arial"/>
                <w:b/>
                <w:bCs/>
                <w:sz w:val="22"/>
                <w:szCs w:val="22"/>
              </w:rPr>
            </w:pPr>
            <w:r w:rsidRPr="00E048AE">
              <w:rPr>
                <w:rFonts w:ascii="Arial" w:hAnsi="Arial" w:cs="Arial"/>
                <w:b/>
                <w:bCs/>
                <w:sz w:val="22"/>
                <w:szCs w:val="22"/>
              </w:rPr>
              <w:t>Visit 1</w:t>
            </w:r>
          </w:p>
        </w:tc>
        <w:tc>
          <w:tcPr>
            <w:tcW w:w="1985" w:type="dxa"/>
          </w:tcPr>
          <w:p w14:paraId="2EF739E0" w14:textId="2BCDDAEE" w:rsidR="00E048AE" w:rsidRPr="00E048AE" w:rsidRDefault="00E048AE" w:rsidP="00E048AE">
            <w:pPr>
              <w:spacing w:line="360" w:lineRule="auto"/>
              <w:jc w:val="center"/>
              <w:rPr>
                <w:rFonts w:ascii="Arial" w:hAnsi="Arial" w:cs="Arial"/>
                <w:b/>
                <w:bCs/>
                <w:sz w:val="22"/>
                <w:szCs w:val="22"/>
              </w:rPr>
            </w:pPr>
            <w:r w:rsidRPr="00E048AE">
              <w:rPr>
                <w:rFonts w:ascii="Arial" w:hAnsi="Arial" w:cs="Arial"/>
                <w:b/>
                <w:bCs/>
                <w:sz w:val="22"/>
                <w:szCs w:val="22"/>
              </w:rPr>
              <w:t>Visit 2</w:t>
            </w:r>
          </w:p>
        </w:tc>
        <w:tc>
          <w:tcPr>
            <w:tcW w:w="1793" w:type="dxa"/>
          </w:tcPr>
          <w:p w14:paraId="5D7408FC" w14:textId="2B019805" w:rsidR="00E048AE" w:rsidRPr="00E048AE" w:rsidRDefault="00E048AE" w:rsidP="00E048AE">
            <w:pPr>
              <w:spacing w:line="360" w:lineRule="auto"/>
              <w:jc w:val="center"/>
              <w:rPr>
                <w:rFonts w:ascii="Arial" w:hAnsi="Arial" w:cs="Arial"/>
                <w:b/>
                <w:bCs/>
                <w:sz w:val="22"/>
                <w:szCs w:val="22"/>
              </w:rPr>
            </w:pPr>
            <w:r w:rsidRPr="00E048AE">
              <w:rPr>
                <w:rFonts w:ascii="Arial" w:hAnsi="Arial" w:cs="Arial"/>
                <w:b/>
                <w:bCs/>
                <w:sz w:val="22"/>
                <w:szCs w:val="22"/>
              </w:rPr>
              <w:t>Visit 3</w:t>
            </w:r>
          </w:p>
        </w:tc>
        <w:tc>
          <w:tcPr>
            <w:tcW w:w="1794" w:type="dxa"/>
          </w:tcPr>
          <w:p w14:paraId="478997BE" w14:textId="7B939987" w:rsidR="00E048AE" w:rsidRPr="00E048AE" w:rsidRDefault="00E048AE" w:rsidP="00E048AE">
            <w:pPr>
              <w:spacing w:line="360" w:lineRule="auto"/>
              <w:jc w:val="center"/>
              <w:rPr>
                <w:rFonts w:ascii="Arial" w:hAnsi="Arial" w:cs="Arial"/>
                <w:b/>
                <w:bCs/>
                <w:sz w:val="22"/>
                <w:szCs w:val="22"/>
              </w:rPr>
            </w:pPr>
            <w:r w:rsidRPr="00E048AE">
              <w:rPr>
                <w:rFonts w:ascii="Arial" w:hAnsi="Arial" w:cs="Arial"/>
                <w:b/>
                <w:bCs/>
                <w:sz w:val="22"/>
                <w:szCs w:val="22"/>
              </w:rPr>
              <w:t>Visit 4</w:t>
            </w:r>
          </w:p>
        </w:tc>
        <w:tc>
          <w:tcPr>
            <w:tcW w:w="1794" w:type="dxa"/>
          </w:tcPr>
          <w:p w14:paraId="048F38F5" w14:textId="4594B335" w:rsidR="00E048AE" w:rsidRPr="00E048AE" w:rsidRDefault="00E048AE" w:rsidP="00E048AE">
            <w:pPr>
              <w:spacing w:line="360" w:lineRule="auto"/>
              <w:jc w:val="center"/>
              <w:rPr>
                <w:rFonts w:ascii="Arial" w:hAnsi="Arial" w:cs="Arial"/>
                <w:b/>
                <w:bCs/>
                <w:sz w:val="22"/>
                <w:szCs w:val="22"/>
              </w:rPr>
            </w:pPr>
            <w:r w:rsidRPr="00E048AE">
              <w:rPr>
                <w:rFonts w:ascii="Arial" w:hAnsi="Arial" w:cs="Arial"/>
                <w:b/>
                <w:bCs/>
                <w:sz w:val="22"/>
                <w:szCs w:val="22"/>
              </w:rPr>
              <w:t>Visit 5</w:t>
            </w:r>
          </w:p>
        </w:tc>
      </w:tr>
      <w:tr w:rsidR="006A0B1A" w14:paraId="6552EE7D" w14:textId="77777777" w:rsidTr="007B3486">
        <w:tc>
          <w:tcPr>
            <w:tcW w:w="1413" w:type="dxa"/>
          </w:tcPr>
          <w:p w14:paraId="68B3F036" w14:textId="66EAF6BE" w:rsidR="006A0B1A" w:rsidRPr="0035026D" w:rsidRDefault="006A0B1A" w:rsidP="006A0B1A">
            <w:pPr>
              <w:spacing w:line="360" w:lineRule="auto"/>
              <w:jc w:val="center"/>
              <w:rPr>
                <w:rFonts w:ascii="Arial" w:hAnsi="Arial" w:cs="Arial"/>
                <w:b/>
                <w:bCs/>
                <w:sz w:val="22"/>
                <w:szCs w:val="22"/>
              </w:rPr>
            </w:pPr>
            <w:r w:rsidRPr="0035026D">
              <w:rPr>
                <w:rFonts w:ascii="Arial" w:hAnsi="Arial" w:cs="Arial"/>
                <w:b/>
                <w:bCs/>
                <w:sz w:val="22"/>
                <w:szCs w:val="22"/>
              </w:rPr>
              <w:t>Morning Children</w:t>
            </w:r>
          </w:p>
        </w:tc>
        <w:tc>
          <w:tcPr>
            <w:tcW w:w="1984" w:type="dxa"/>
          </w:tcPr>
          <w:p w14:paraId="5137CD6A" w14:textId="0FDAB170"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10.00am until 11.30am</w:t>
            </w:r>
          </w:p>
          <w:p w14:paraId="6B11D82D" w14:textId="77777777" w:rsidR="006A0B1A" w:rsidRPr="00FB62DA" w:rsidRDefault="006A0B1A" w:rsidP="002912C0">
            <w:pPr>
              <w:spacing w:line="360" w:lineRule="auto"/>
              <w:jc w:val="center"/>
              <w:rPr>
                <w:rFonts w:ascii="Arial" w:hAnsi="Arial" w:cs="Arial"/>
                <w:b/>
                <w:bCs/>
                <w:sz w:val="22"/>
                <w:szCs w:val="22"/>
              </w:rPr>
            </w:pPr>
          </w:p>
          <w:p w14:paraId="5A1326ED" w14:textId="57E0EDDB"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Parent to stay for the whole visit</w:t>
            </w:r>
          </w:p>
        </w:tc>
        <w:tc>
          <w:tcPr>
            <w:tcW w:w="1985" w:type="dxa"/>
          </w:tcPr>
          <w:p w14:paraId="4D9D611E" w14:textId="04067E45" w:rsidR="006A0B1A" w:rsidRPr="00FB62DA" w:rsidRDefault="006A0B1A" w:rsidP="002912C0">
            <w:pPr>
              <w:pStyle w:val="NoSpacing"/>
              <w:jc w:val="center"/>
              <w:rPr>
                <w:rFonts w:ascii="Arial" w:hAnsi="Arial" w:cs="Arial"/>
                <w:b/>
                <w:bCs/>
              </w:rPr>
            </w:pPr>
            <w:r w:rsidRPr="00FB62DA">
              <w:rPr>
                <w:rFonts w:ascii="Arial" w:hAnsi="Arial" w:cs="Arial"/>
                <w:b/>
                <w:bCs/>
              </w:rPr>
              <w:t>10am-10:30am parent stays</w:t>
            </w:r>
          </w:p>
          <w:p w14:paraId="6403988E" w14:textId="0EFD5E33" w:rsidR="006A0B1A" w:rsidRPr="00FB62DA" w:rsidRDefault="006A0B1A" w:rsidP="002912C0">
            <w:pPr>
              <w:spacing w:line="360" w:lineRule="auto"/>
              <w:jc w:val="center"/>
              <w:rPr>
                <w:rFonts w:ascii="Arial" w:hAnsi="Arial" w:cs="Arial"/>
                <w:b/>
                <w:bCs/>
                <w:sz w:val="22"/>
                <w:szCs w:val="22"/>
              </w:rPr>
            </w:pPr>
          </w:p>
          <w:p w14:paraId="43031845" w14:textId="77777777" w:rsidR="006A0B1A" w:rsidRPr="00FB62DA" w:rsidRDefault="006A0B1A" w:rsidP="002912C0">
            <w:pPr>
              <w:spacing w:line="360" w:lineRule="auto"/>
              <w:jc w:val="center"/>
              <w:rPr>
                <w:rFonts w:ascii="Arial" w:hAnsi="Arial" w:cs="Arial"/>
                <w:b/>
                <w:bCs/>
                <w:sz w:val="22"/>
                <w:szCs w:val="22"/>
              </w:rPr>
            </w:pPr>
          </w:p>
          <w:p w14:paraId="7BACD9C2" w14:textId="3F53B0E7"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10:30am-11am</w:t>
            </w:r>
          </w:p>
          <w:p w14:paraId="291375EA" w14:textId="15265C3A"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without parent</w:t>
            </w:r>
          </w:p>
          <w:p w14:paraId="1FDD8077" w14:textId="77777777" w:rsidR="006A0B1A" w:rsidRPr="00FB62DA" w:rsidRDefault="006A0B1A" w:rsidP="002912C0">
            <w:pPr>
              <w:spacing w:line="360" w:lineRule="auto"/>
              <w:jc w:val="center"/>
              <w:rPr>
                <w:rFonts w:ascii="Arial" w:hAnsi="Arial" w:cs="Arial"/>
                <w:b/>
                <w:bCs/>
                <w:sz w:val="22"/>
                <w:szCs w:val="22"/>
              </w:rPr>
            </w:pPr>
          </w:p>
          <w:p w14:paraId="2BC92DBD" w14:textId="79006988" w:rsidR="006A0B1A" w:rsidRPr="00FB62DA" w:rsidRDefault="006A0B1A" w:rsidP="002912C0">
            <w:pPr>
              <w:spacing w:line="360" w:lineRule="auto"/>
              <w:jc w:val="center"/>
              <w:rPr>
                <w:rFonts w:ascii="Arial" w:hAnsi="Arial" w:cs="Arial"/>
                <w:b/>
                <w:bCs/>
                <w:sz w:val="22"/>
                <w:szCs w:val="22"/>
              </w:rPr>
            </w:pPr>
          </w:p>
        </w:tc>
        <w:tc>
          <w:tcPr>
            <w:tcW w:w="1793" w:type="dxa"/>
          </w:tcPr>
          <w:p w14:paraId="733020B3" w14:textId="08B65FF8" w:rsidR="006A0B1A" w:rsidRPr="00FB62DA" w:rsidRDefault="006A0B1A" w:rsidP="002912C0">
            <w:pPr>
              <w:pStyle w:val="NoSpacing"/>
              <w:jc w:val="center"/>
              <w:rPr>
                <w:rFonts w:ascii="Arial" w:hAnsi="Arial" w:cs="Arial"/>
                <w:b/>
                <w:bCs/>
              </w:rPr>
            </w:pPr>
            <w:r w:rsidRPr="00FB62DA">
              <w:rPr>
                <w:rFonts w:ascii="Arial" w:hAnsi="Arial" w:cs="Arial"/>
                <w:b/>
                <w:bCs/>
              </w:rPr>
              <w:t>9.15am-9:30am</w:t>
            </w:r>
          </w:p>
          <w:p w14:paraId="01A81F28" w14:textId="41EB1923" w:rsidR="006A0B1A" w:rsidRPr="00FB62DA" w:rsidRDefault="006A0B1A" w:rsidP="002912C0">
            <w:pPr>
              <w:pStyle w:val="NoSpacing"/>
              <w:jc w:val="center"/>
              <w:rPr>
                <w:rFonts w:ascii="Arial" w:hAnsi="Arial" w:cs="Arial"/>
                <w:b/>
                <w:bCs/>
              </w:rPr>
            </w:pPr>
            <w:r w:rsidRPr="00FB62DA">
              <w:rPr>
                <w:rFonts w:ascii="Arial" w:hAnsi="Arial" w:cs="Arial"/>
                <w:b/>
                <w:bCs/>
              </w:rPr>
              <w:t>with parent</w:t>
            </w:r>
          </w:p>
          <w:p w14:paraId="4B06768E" w14:textId="578C5C99" w:rsidR="006A0B1A" w:rsidRPr="00FB62DA" w:rsidRDefault="006A0B1A" w:rsidP="002912C0">
            <w:pPr>
              <w:pStyle w:val="NoSpacing"/>
              <w:jc w:val="center"/>
              <w:rPr>
                <w:rFonts w:ascii="Arial" w:hAnsi="Arial" w:cs="Arial"/>
                <w:b/>
                <w:bCs/>
              </w:rPr>
            </w:pPr>
          </w:p>
          <w:p w14:paraId="3D327A70" w14:textId="77777777" w:rsidR="006A0B1A" w:rsidRPr="00FB62DA" w:rsidRDefault="006A0B1A" w:rsidP="002912C0">
            <w:pPr>
              <w:pStyle w:val="NoSpacing"/>
              <w:jc w:val="center"/>
              <w:rPr>
                <w:rFonts w:ascii="Arial" w:hAnsi="Arial" w:cs="Arial"/>
                <w:b/>
                <w:bCs/>
              </w:rPr>
            </w:pPr>
          </w:p>
          <w:p w14:paraId="29BFE619" w14:textId="51FEF60F" w:rsidR="006A0B1A" w:rsidRPr="00FB62DA" w:rsidRDefault="006A0B1A" w:rsidP="002912C0">
            <w:pPr>
              <w:pStyle w:val="NoSpacing"/>
              <w:jc w:val="center"/>
              <w:rPr>
                <w:rFonts w:ascii="Arial" w:hAnsi="Arial" w:cs="Arial"/>
                <w:b/>
                <w:bCs/>
              </w:rPr>
            </w:pPr>
            <w:r w:rsidRPr="00FB62DA">
              <w:rPr>
                <w:rFonts w:ascii="Arial" w:hAnsi="Arial" w:cs="Arial"/>
                <w:b/>
                <w:bCs/>
              </w:rPr>
              <w:t>9:30-11am without parent</w:t>
            </w:r>
          </w:p>
          <w:p w14:paraId="5FEC64C1" w14:textId="77777777" w:rsidR="006A0B1A" w:rsidRPr="00FB62DA" w:rsidRDefault="006A0B1A" w:rsidP="002912C0">
            <w:pPr>
              <w:spacing w:line="360" w:lineRule="auto"/>
              <w:jc w:val="center"/>
              <w:rPr>
                <w:rFonts w:ascii="Arial" w:hAnsi="Arial" w:cs="Arial"/>
                <w:b/>
                <w:bCs/>
                <w:sz w:val="22"/>
                <w:szCs w:val="22"/>
              </w:rPr>
            </w:pPr>
          </w:p>
        </w:tc>
        <w:tc>
          <w:tcPr>
            <w:tcW w:w="1794" w:type="dxa"/>
          </w:tcPr>
          <w:p w14:paraId="0AE229B1" w14:textId="01DA303F"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9:15am-12:15pm Without Parent</w:t>
            </w:r>
          </w:p>
        </w:tc>
        <w:tc>
          <w:tcPr>
            <w:tcW w:w="1794" w:type="dxa"/>
          </w:tcPr>
          <w:p w14:paraId="21661C28" w14:textId="7CF81744"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9:15am-12:15pm Without Parent</w:t>
            </w:r>
          </w:p>
        </w:tc>
      </w:tr>
      <w:tr w:rsidR="006A0B1A" w14:paraId="7EFE068A" w14:textId="77777777" w:rsidTr="007B3486">
        <w:tc>
          <w:tcPr>
            <w:tcW w:w="1413" w:type="dxa"/>
          </w:tcPr>
          <w:p w14:paraId="399427F3" w14:textId="0F809B41" w:rsidR="006A0B1A" w:rsidRPr="0035026D" w:rsidRDefault="006A0B1A" w:rsidP="006A0B1A">
            <w:pPr>
              <w:spacing w:line="360" w:lineRule="auto"/>
              <w:jc w:val="center"/>
              <w:rPr>
                <w:rFonts w:ascii="Arial" w:hAnsi="Arial" w:cs="Arial"/>
                <w:b/>
                <w:bCs/>
                <w:sz w:val="22"/>
                <w:szCs w:val="22"/>
              </w:rPr>
            </w:pPr>
            <w:r w:rsidRPr="0035026D">
              <w:rPr>
                <w:rFonts w:ascii="Arial" w:hAnsi="Arial" w:cs="Arial"/>
                <w:b/>
                <w:bCs/>
                <w:sz w:val="22"/>
                <w:szCs w:val="22"/>
              </w:rPr>
              <w:t>Afternoon Children</w:t>
            </w:r>
          </w:p>
        </w:tc>
        <w:tc>
          <w:tcPr>
            <w:tcW w:w="1984" w:type="dxa"/>
          </w:tcPr>
          <w:p w14:paraId="5266F255" w14:textId="69D420FA" w:rsidR="006A0B1A" w:rsidRPr="00FB62DA" w:rsidRDefault="006A0B1A" w:rsidP="002912C0">
            <w:pPr>
              <w:pStyle w:val="NoSpacing"/>
              <w:jc w:val="center"/>
              <w:rPr>
                <w:rFonts w:ascii="Arial" w:hAnsi="Arial" w:cs="Arial"/>
                <w:b/>
                <w:bCs/>
              </w:rPr>
            </w:pPr>
            <w:r w:rsidRPr="00FB62DA">
              <w:rPr>
                <w:rFonts w:ascii="Arial" w:hAnsi="Arial" w:cs="Arial"/>
                <w:b/>
                <w:bCs/>
              </w:rPr>
              <w:t>1pm until 2.30pm</w:t>
            </w:r>
          </w:p>
          <w:p w14:paraId="526B8211" w14:textId="77777777" w:rsidR="006A0B1A" w:rsidRPr="00FB62DA" w:rsidRDefault="006A0B1A" w:rsidP="002912C0">
            <w:pPr>
              <w:pStyle w:val="NoSpacing"/>
              <w:jc w:val="center"/>
              <w:rPr>
                <w:rFonts w:ascii="Arial" w:hAnsi="Arial" w:cs="Arial"/>
                <w:b/>
                <w:bCs/>
              </w:rPr>
            </w:pPr>
          </w:p>
          <w:p w14:paraId="03CD5665" w14:textId="67A3D7E9"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Parent to stay for the whole visit</w:t>
            </w:r>
          </w:p>
        </w:tc>
        <w:tc>
          <w:tcPr>
            <w:tcW w:w="1985" w:type="dxa"/>
          </w:tcPr>
          <w:p w14:paraId="7B9FC64C" w14:textId="3EC93991" w:rsidR="006A0B1A" w:rsidRPr="00FB62DA" w:rsidRDefault="006A0B1A" w:rsidP="002912C0">
            <w:pPr>
              <w:pStyle w:val="NoSpacing"/>
              <w:jc w:val="center"/>
              <w:rPr>
                <w:rFonts w:ascii="Arial" w:hAnsi="Arial" w:cs="Arial"/>
                <w:b/>
                <w:bCs/>
              </w:rPr>
            </w:pPr>
            <w:r w:rsidRPr="00FB62DA">
              <w:rPr>
                <w:rFonts w:ascii="Arial" w:hAnsi="Arial" w:cs="Arial"/>
                <w:b/>
                <w:bCs/>
              </w:rPr>
              <w:t>12.45pm-1.15pm</w:t>
            </w:r>
          </w:p>
          <w:p w14:paraId="642F7ACB" w14:textId="6001BF0B" w:rsidR="006A0B1A" w:rsidRDefault="006A0B1A" w:rsidP="002912C0">
            <w:pPr>
              <w:pStyle w:val="NoSpacing"/>
              <w:jc w:val="center"/>
              <w:rPr>
                <w:rFonts w:ascii="Arial" w:hAnsi="Arial" w:cs="Arial"/>
                <w:b/>
                <w:bCs/>
              </w:rPr>
            </w:pPr>
            <w:r w:rsidRPr="00FB62DA">
              <w:rPr>
                <w:rFonts w:ascii="Arial" w:hAnsi="Arial" w:cs="Arial"/>
                <w:b/>
                <w:bCs/>
              </w:rPr>
              <w:t>parent stays</w:t>
            </w:r>
          </w:p>
          <w:p w14:paraId="3E0AE53C" w14:textId="4308F947" w:rsidR="00B2150A" w:rsidRDefault="00B2150A" w:rsidP="002912C0">
            <w:pPr>
              <w:pStyle w:val="NoSpacing"/>
              <w:jc w:val="center"/>
              <w:rPr>
                <w:rFonts w:ascii="Arial" w:hAnsi="Arial" w:cs="Arial"/>
                <w:b/>
                <w:bCs/>
              </w:rPr>
            </w:pPr>
          </w:p>
          <w:p w14:paraId="4A4FE166" w14:textId="77777777" w:rsidR="00B2150A" w:rsidRPr="00FB62DA" w:rsidRDefault="00B2150A" w:rsidP="002912C0">
            <w:pPr>
              <w:pStyle w:val="NoSpacing"/>
              <w:jc w:val="center"/>
              <w:rPr>
                <w:rFonts w:ascii="Arial" w:hAnsi="Arial" w:cs="Arial"/>
                <w:b/>
                <w:bCs/>
              </w:rPr>
            </w:pPr>
          </w:p>
          <w:p w14:paraId="52FB377B" w14:textId="78E693B4" w:rsidR="006A0B1A" w:rsidRPr="00FB62DA" w:rsidRDefault="006A0B1A" w:rsidP="002912C0">
            <w:pPr>
              <w:pStyle w:val="NoSpacing"/>
              <w:jc w:val="center"/>
              <w:rPr>
                <w:rFonts w:ascii="Arial" w:hAnsi="Arial" w:cs="Arial"/>
                <w:b/>
                <w:bCs/>
              </w:rPr>
            </w:pPr>
            <w:r w:rsidRPr="00FB62DA">
              <w:rPr>
                <w:rFonts w:ascii="Arial" w:hAnsi="Arial" w:cs="Arial"/>
                <w:b/>
                <w:bCs/>
              </w:rPr>
              <w:t>1.15pm-1.45pm</w:t>
            </w:r>
          </w:p>
          <w:p w14:paraId="0C8697AA" w14:textId="3B875CAD" w:rsidR="006A0B1A" w:rsidRPr="00FB62DA" w:rsidRDefault="006A0B1A" w:rsidP="002912C0">
            <w:pPr>
              <w:pStyle w:val="NoSpacing"/>
              <w:jc w:val="center"/>
              <w:rPr>
                <w:rFonts w:ascii="Arial" w:hAnsi="Arial" w:cs="Arial"/>
                <w:b/>
                <w:bCs/>
              </w:rPr>
            </w:pPr>
            <w:r w:rsidRPr="00FB62DA">
              <w:rPr>
                <w:rFonts w:ascii="Arial" w:hAnsi="Arial" w:cs="Arial"/>
                <w:b/>
                <w:bCs/>
              </w:rPr>
              <w:t>without parent</w:t>
            </w:r>
          </w:p>
          <w:p w14:paraId="77780E3F" w14:textId="77777777" w:rsidR="006A0B1A" w:rsidRPr="00FB62DA" w:rsidRDefault="006A0B1A" w:rsidP="002912C0">
            <w:pPr>
              <w:spacing w:line="360" w:lineRule="auto"/>
              <w:jc w:val="center"/>
              <w:rPr>
                <w:rFonts w:ascii="Arial" w:hAnsi="Arial" w:cs="Arial"/>
                <w:b/>
                <w:bCs/>
                <w:sz w:val="22"/>
                <w:szCs w:val="22"/>
              </w:rPr>
            </w:pPr>
          </w:p>
        </w:tc>
        <w:tc>
          <w:tcPr>
            <w:tcW w:w="1793" w:type="dxa"/>
          </w:tcPr>
          <w:p w14:paraId="7A92C9FA" w14:textId="40BD4D56" w:rsidR="006A0B1A" w:rsidRPr="00FB62DA" w:rsidRDefault="006A0B1A" w:rsidP="002912C0">
            <w:pPr>
              <w:pStyle w:val="NoSpacing"/>
              <w:jc w:val="center"/>
              <w:rPr>
                <w:rFonts w:ascii="Arial" w:hAnsi="Arial" w:cs="Arial"/>
                <w:b/>
                <w:bCs/>
              </w:rPr>
            </w:pPr>
            <w:r w:rsidRPr="00FB62DA">
              <w:rPr>
                <w:rFonts w:ascii="Arial" w:hAnsi="Arial" w:cs="Arial"/>
                <w:b/>
                <w:bCs/>
              </w:rPr>
              <w:t>12.15pm-12:30pm</w:t>
            </w:r>
          </w:p>
          <w:p w14:paraId="4BA80AE3" w14:textId="7586E044" w:rsidR="006A0B1A" w:rsidRDefault="006A0B1A" w:rsidP="002912C0">
            <w:pPr>
              <w:pStyle w:val="NoSpacing"/>
              <w:jc w:val="center"/>
              <w:rPr>
                <w:rFonts w:ascii="Arial" w:hAnsi="Arial" w:cs="Arial"/>
                <w:b/>
                <w:bCs/>
              </w:rPr>
            </w:pPr>
            <w:r w:rsidRPr="00FB62DA">
              <w:rPr>
                <w:rFonts w:ascii="Arial" w:hAnsi="Arial" w:cs="Arial"/>
                <w:b/>
                <w:bCs/>
              </w:rPr>
              <w:t>with parent</w:t>
            </w:r>
          </w:p>
          <w:p w14:paraId="52568537" w14:textId="77777777" w:rsidR="00B2150A" w:rsidRPr="00FB62DA" w:rsidRDefault="00B2150A" w:rsidP="002912C0">
            <w:pPr>
              <w:pStyle w:val="NoSpacing"/>
              <w:jc w:val="center"/>
              <w:rPr>
                <w:rFonts w:ascii="Arial" w:hAnsi="Arial" w:cs="Arial"/>
                <w:b/>
                <w:bCs/>
              </w:rPr>
            </w:pPr>
          </w:p>
          <w:p w14:paraId="08B688A0" w14:textId="394CBA47" w:rsidR="006A0B1A" w:rsidRPr="00FB62DA" w:rsidRDefault="006A0B1A" w:rsidP="002912C0">
            <w:pPr>
              <w:pStyle w:val="NoSpacing"/>
              <w:jc w:val="center"/>
              <w:rPr>
                <w:rFonts w:ascii="Arial" w:hAnsi="Arial" w:cs="Arial"/>
                <w:b/>
                <w:bCs/>
              </w:rPr>
            </w:pPr>
            <w:r w:rsidRPr="00FB62DA">
              <w:rPr>
                <w:rFonts w:ascii="Arial" w:hAnsi="Arial" w:cs="Arial"/>
                <w:b/>
                <w:bCs/>
              </w:rPr>
              <w:t>12:30-2pm without parent</w:t>
            </w:r>
          </w:p>
          <w:p w14:paraId="53C77182" w14:textId="77777777" w:rsidR="006A0B1A" w:rsidRPr="00FB62DA" w:rsidRDefault="006A0B1A" w:rsidP="002912C0">
            <w:pPr>
              <w:spacing w:line="360" w:lineRule="auto"/>
              <w:jc w:val="center"/>
              <w:rPr>
                <w:rFonts w:ascii="Arial" w:hAnsi="Arial" w:cs="Arial"/>
                <w:b/>
                <w:bCs/>
                <w:sz w:val="22"/>
                <w:szCs w:val="22"/>
              </w:rPr>
            </w:pPr>
          </w:p>
        </w:tc>
        <w:tc>
          <w:tcPr>
            <w:tcW w:w="1794" w:type="dxa"/>
          </w:tcPr>
          <w:p w14:paraId="48A0D250" w14:textId="40D0CE87"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12:15pm-3:15pm</w:t>
            </w:r>
          </w:p>
          <w:p w14:paraId="154D4CCE" w14:textId="77777777" w:rsidR="006A0B1A" w:rsidRPr="00FB62DA" w:rsidRDefault="006A0B1A" w:rsidP="002912C0">
            <w:pPr>
              <w:spacing w:line="360" w:lineRule="auto"/>
              <w:jc w:val="center"/>
              <w:rPr>
                <w:rFonts w:ascii="Arial" w:hAnsi="Arial" w:cs="Arial"/>
                <w:b/>
                <w:bCs/>
                <w:sz w:val="22"/>
                <w:szCs w:val="22"/>
              </w:rPr>
            </w:pPr>
          </w:p>
          <w:p w14:paraId="255A745A" w14:textId="518831D5"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Without Parent</w:t>
            </w:r>
          </w:p>
        </w:tc>
        <w:tc>
          <w:tcPr>
            <w:tcW w:w="1794" w:type="dxa"/>
          </w:tcPr>
          <w:p w14:paraId="54A18682" w14:textId="77777777"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12:15pm-3:15pm</w:t>
            </w:r>
          </w:p>
          <w:p w14:paraId="53B21E57" w14:textId="77777777" w:rsidR="006A0B1A" w:rsidRPr="00FB62DA" w:rsidRDefault="006A0B1A" w:rsidP="002912C0">
            <w:pPr>
              <w:spacing w:line="360" w:lineRule="auto"/>
              <w:jc w:val="center"/>
              <w:rPr>
                <w:rFonts w:ascii="Arial" w:hAnsi="Arial" w:cs="Arial"/>
                <w:b/>
                <w:bCs/>
                <w:sz w:val="22"/>
                <w:szCs w:val="22"/>
              </w:rPr>
            </w:pPr>
          </w:p>
          <w:p w14:paraId="1A2E584B" w14:textId="7342C5C5" w:rsidR="006A0B1A" w:rsidRPr="00FB62DA" w:rsidRDefault="006A0B1A" w:rsidP="002912C0">
            <w:pPr>
              <w:spacing w:line="360" w:lineRule="auto"/>
              <w:jc w:val="center"/>
              <w:rPr>
                <w:rFonts w:ascii="Arial" w:hAnsi="Arial" w:cs="Arial"/>
                <w:b/>
                <w:bCs/>
                <w:sz w:val="22"/>
                <w:szCs w:val="22"/>
              </w:rPr>
            </w:pPr>
            <w:r w:rsidRPr="00FB62DA">
              <w:rPr>
                <w:rFonts w:ascii="Arial" w:hAnsi="Arial" w:cs="Arial"/>
                <w:b/>
                <w:bCs/>
                <w:sz w:val="22"/>
                <w:szCs w:val="22"/>
              </w:rPr>
              <w:t>Without Parent</w:t>
            </w:r>
          </w:p>
        </w:tc>
      </w:tr>
    </w:tbl>
    <w:p w14:paraId="1901CF9D" w14:textId="706E6B2D" w:rsidR="008A5F7C" w:rsidRPr="002912C0" w:rsidRDefault="008A5F7C" w:rsidP="002912C0">
      <w:pPr>
        <w:pStyle w:val="NoSpacing"/>
        <w:jc w:val="both"/>
        <w:rPr>
          <w:rFonts w:ascii="Arial" w:hAnsi="Arial" w:cs="Arial"/>
        </w:rPr>
      </w:pPr>
    </w:p>
    <w:p w14:paraId="75867B39" w14:textId="6239F580" w:rsidR="008A5F7C" w:rsidRDefault="008A5F7C" w:rsidP="009E0D69">
      <w:pPr>
        <w:pStyle w:val="NoSpacing"/>
        <w:numPr>
          <w:ilvl w:val="0"/>
          <w:numId w:val="40"/>
        </w:numPr>
        <w:spacing w:line="360" w:lineRule="auto"/>
        <w:rPr>
          <w:rFonts w:ascii="Arial" w:hAnsi="Arial" w:cs="Arial"/>
        </w:rPr>
      </w:pPr>
      <w:r w:rsidRPr="00855DBD">
        <w:rPr>
          <w:rFonts w:ascii="Arial" w:hAnsi="Arial" w:cs="Arial"/>
        </w:rPr>
        <w:t xml:space="preserve">If your child is due to start at the setting after a school holiday, these settling in visits will occur during the first week of term.  If you feel that your child needs more settling in sessions, this will be discussed and reviewed.  We will phone the parents/carers if your child is not settling, and parents/carers may also phone the setting to see how </w:t>
      </w:r>
      <w:r w:rsidR="00D0114B" w:rsidRPr="00855DBD">
        <w:rPr>
          <w:rFonts w:ascii="Arial" w:hAnsi="Arial" w:cs="Arial"/>
        </w:rPr>
        <w:t>their</w:t>
      </w:r>
      <w:r w:rsidRPr="00855DBD">
        <w:rPr>
          <w:rFonts w:ascii="Arial" w:hAnsi="Arial" w:cs="Arial"/>
        </w:rPr>
        <w:t xml:space="preserve"> child is doing. </w:t>
      </w:r>
    </w:p>
    <w:p w14:paraId="43322019" w14:textId="77777777" w:rsidR="008A5F7C" w:rsidRDefault="008A5F7C" w:rsidP="008A5F7C">
      <w:pPr>
        <w:pStyle w:val="NoSpacing"/>
        <w:numPr>
          <w:ilvl w:val="0"/>
          <w:numId w:val="40"/>
        </w:numPr>
        <w:spacing w:line="360" w:lineRule="auto"/>
        <w:rPr>
          <w:rFonts w:ascii="Arial" w:hAnsi="Arial" w:cs="Arial"/>
        </w:rPr>
      </w:pPr>
      <w:r w:rsidRPr="008A5F7C">
        <w:rPr>
          <w:rFonts w:ascii="Arial" w:hAnsi="Arial" w:cs="Arial"/>
        </w:rPr>
        <w:lastRenderedPageBreak/>
        <w:t>For the Under 3s, settling in times will be discussed with the parent according to individual needs of the child. Frequent short visits with parents/carers will help your child to feel safe and secure, and to form a bond with the child’s key person before being left for short periods prior to their start date.</w:t>
      </w:r>
    </w:p>
    <w:p w14:paraId="75062DFB" w14:textId="77777777" w:rsidR="009944BA" w:rsidRPr="005750E6" w:rsidRDefault="008A5F7C" w:rsidP="005750E6">
      <w:pPr>
        <w:pStyle w:val="NoSpacing"/>
        <w:numPr>
          <w:ilvl w:val="0"/>
          <w:numId w:val="40"/>
        </w:numPr>
        <w:spacing w:line="360" w:lineRule="auto"/>
        <w:rPr>
          <w:rFonts w:ascii="Arial" w:hAnsi="Arial" w:cs="Arial"/>
        </w:rPr>
      </w:pPr>
      <w:r w:rsidRPr="008A5F7C">
        <w:rPr>
          <w:rFonts w:ascii="Arial" w:hAnsi="Arial" w:cs="Arial"/>
        </w:rPr>
        <w:t xml:space="preserve">If your child is to move from the Under 3’s room into the main pre-school room, parents’ presence is not essential, but they are welcome to visit with their child and view the preschool facilities offered. </w:t>
      </w:r>
    </w:p>
    <w:p w14:paraId="091EDA4B" w14:textId="77777777" w:rsidR="00DC0832" w:rsidRDefault="00DC0832" w:rsidP="00DC0832">
      <w:pPr>
        <w:spacing w:line="360" w:lineRule="auto"/>
        <w:rPr>
          <w:rFonts w:ascii="Arial" w:hAnsi="Arial" w:cs="Arial"/>
          <w:sz w:val="22"/>
          <w:szCs w:val="22"/>
        </w:rPr>
      </w:pPr>
    </w:p>
    <w:p w14:paraId="14C2FA9C" w14:textId="0588EB35" w:rsidR="009E0D69" w:rsidRPr="009944BA" w:rsidRDefault="00DC0832" w:rsidP="00DC0832">
      <w:pPr>
        <w:spacing w:line="360" w:lineRule="auto"/>
        <w:rPr>
          <w:rFonts w:ascii="Arial" w:hAnsi="Arial" w:cs="Arial"/>
          <w:b/>
          <w:i/>
          <w:sz w:val="22"/>
          <w:szCs w:val="22"/>
        </w:rPr>
      </w:pPr>
      <w:r w:rsidRPr="009944BA">
        <w:rPr>
          <w:rFonts w:ascii="Arial" w:hAnsi="Arial" w:cs="Arial"/>
          <w:b/>
          <w:i/>
          <w:sz w:val="22"/>
          <w:szCs w:val="22"/>
        </w:rPr>
        <w:t>The progress check at age two</w:t>
      </w:r>
    </w:p>
    <w:p w14:paraId="1714E7A6" w14:textId="13E46AE4" w:rsidR="00DC0832" w:rsidRPr="005750E6" w:rsidRDefault="00DC0832" w:rsidP="00DC0832">
      <w:pPr>
        <w:numPr>
          <w:ilvl w:val="0"/>
          <w:numId w:val="37"/>
        </w:numPr>
        <w:spacing w:line="360" w:lineRule="auto"/>
        <w:rPr>
          <w:rFonts w:ascii="Arial" w:hAnsi="Arial" w:cs="Arial"/>
          <w:sz w:val="22"/>
          <w:szCs w:val="22"/>
        </w:rPr>
      </w:pPr>
      <w:r>
        <w:rPr>
          <w:rFonts w:ascii="Arial" w:hAnsi="Arial" w:cs="Arial"/>
          <w:sz w:val="22"/>
          <w:szCs w:val="22"/>
        </w:rPr>
        <w:t>The key person carries out the progress check at age two in accordance with any loc</w:t>
      </w:r>
      <w:r w:rsidR="00380EF4">
        <w:rPr>
          <w:rFonts w:ascii="Arial" w:hAnsi="Arial" w:cs="Arial"/>
          <w:sz w:val="22"/>
          <w:szCs w:val="22"/>
        </w:rPr>
        <w:t>al procedures that are in place and referring to the</w:t>
      </w:r>
      <w:r w:rsidR="00301081">
        <w:rPr>
          <w:rFonts w:ascii="Arial" w:hAnsi="Arial" w:cs="Arial"/>
          <w:sz w:val="22"/>
          <w:szCs w:val="22"/>
        </w:rPr>
        <w:t xml:space="preserve"> guidance </w:t>
      </w:r>
      <w:r w:rsidR="00380EF4" w:rsidRPr="00301081">
        <w:rPr>
          <w:rFonts w:ascii="Arial" w:hAnsi="Arial" w:cs="Arial"/>
          <w:i/>
          <w:sz w:val="22"/>
          <w:szCs w:val="22"/>
        </w:rPr>
        <w:t>A Know How Guide</w:t>
      </w:r>
      <w:r w:rsidR="00301081">
        <w:rPr>
          <w:rFonts w:ascii="Arial" w:hAnsi="Arial" w:cs="Arial"/>
          <w:i/>
          <w:sz w:val="22"/>
          <w:szCs w:val="22"/>
        </w:rPr>
        <w:t>:</w:t>
      </w:r>
      <w:r w:rsidR="00380EF4">
        <w:rPr>
          <w:rFonts w:ascii="Arial" w:hAnsi="Arial" w:cs="Arial"/>
          <w:sz w:val="22"/>
          <w:szCs w:val="22"/>
        </w:rPr>
        <w:t xml:space="preserve"> </w:t>
      </w:r>
      <w:r w:rsidR="00380EF4" w:rsidRPr="00301081">
        <w:rPr>
          <w:rFonts w:ascii="Arial" w:hAnsi="Arial" w:cs="Arial"/>
          <w:i/>
          <w:sz w:val="22"/>
          <w:szCs w:val="22"/>
        </w:rPr>
        <w:t>The EYFS progress check at age two.</w:t>
      </w:r>
    </w:p>
    <w:p w14:paraId="18078EE5" w14:textId="77777777" w:rsidR="005750E6" w:rsidRDefault="005750E6" w:rsidP="00DC0832">
      <w:pPr>
        <w:numPr>
          <w:ilvl w:val="0"/>
          <w:numId w:val="37"/>
        </w:numPr>
        <w:spacing w:line="360" w:lineRule="auto"/>
        <w:rPr>
          <w:rFonts w:ascii="Arial" w:hAnsi="Arial" w:cs="Arial"/>
          <w:sz w:val="22"/>
          <w:szCs w:val="22"/>
        </w:rPr>
      </w:pPr>
      <w:r>
        <w:rPr>
          <w:rFonts w:ascii="Arial" w:hAnsi="Arial" w:cs="Arial"/>
          <w:sz w:val="22"/>
          <w:szCs w:val="22"/>
        </w:rPr>
        <w:t>If your child is new to the setting the progress check will not be carried out until your child has settled in and the child’s keyperson is aware of where their learning development is at through observation and assessment.</w:t>
      </w:r>
    </w:p>
    <w:p w14:paraId="75019485" w14:textId="77777777" w:rsidR="00DC0832" w:rsidRDefault="00DC0832" w:rsidP="00DC0832">
      <w:pPr>
        <w:numPr>
          <w:ilvl w:val="0"/>
          <w:numId w:val="37"/>
        </w:numPr>
        <w:spacing w:line="360" w:lineRule="auto"/>
        <w:rPr>
          <w:rFonts w:ascii="Arial" w:hAnsi="Arial" w:cs="Arial"/>
          <w:sz w:val="22"/>
          <w:szCs w:val="22"/>
        </w:rPr>
      </w:pPr>
      <w:r>
        <w:rPr>
          <w:rFonts w:ascii="Arial" w:hAnsi="Arial" w:cs="Arial"/>
          <w:sz w:val="22"/>
          <w:szCs w:val="22"/>
        </w:rPr>
        <w:t>The progress check aims to review the child’s development and ensures that parents have a clear picture of their child’s development.</w:t>
      </w:r>
    </w:p>
    <w:p w14:paraId="58ABAE65" w14:textId="77777777" w:rsidR="00380EF4" w:rsidRPr="00DC0832" w:rsidRDefault="00380EF4" w:rsidP="00380EF4">
      <w:pPr>
        <w:numPr>
          <w:ilvl w:val="0"/>
          <w:numId w:val="37"/>
        </w:numPr>
        <w:spacing w:line="360" w:lineRule="auto"/>
        <w:rPr>
          <w:rFonts w:ascii="Arial" w:hAnsi="Arial" w:cs="Arial"/>
          <w:sz w:val="22"/>
          <w:szCs w:val="22"/>
        </w:rPr>
      </w:pPr>
      <w:r>
        <w:rPr>
          <w:rFonts w:ascii="Arial" w:hAnsi="Arial" w:cs="Arial"/>
          <w:sz w:val="22"/>
          <w:szCs w:val="22"/>
        </w:rPr>
        <w:t>Within the progress check, the key person will note areas where the child is progressing well and identify areas where progress is less than expected.</w:t>
      </w:r>
    </w:p>
    <w:p w14:paraId="4D4E511A" w14:textId="77777777" w:rsidR="00380EF4" w:rsidRDefault="00380EF4" w:rsidP="00DC0832">
      <w:pPr>
        <w:numPr>
          <w:ilvl w:val="0"/>
          <w:numId w:val="37"/>
        </w:numPr>
        <w:spacing w:line="360" w:lineRule="auto"/>
        <w:rPr>
          <w:rFonts w:ascii="Arial" w:hAnsi="Arial" w:cs="Arial"/>
          <w:sz w:val="22"/>
          <w:szCs w:val="22"/>
        </w:rPr>
      </w:pPr>
      <w:r>
        <w:rPr>
          <w:rFonts w:ascii="Arial" w:hAnsi="Arial" w:cs="Arial"/>
          <w:sz w:val="22"/>
          <w:szCs w:val="22"/>
        </w:rPr>
        <w:t>The progress check will describe the actions that will be taken by the setting to address any developmental concerns (including working with other professionals where appropriate) as agreed with the parent</w:t>
      </w:r>
      <w:r w:rsidR="006A5254">
        <w:rPr>
          <w:rFonts w:ascii="Arial" w:hAnsi="Arial" w:cs="Arial"/>
          <w:sz w:val="22"/>
          <w:szCs w:val="22"/>
        </w:rPr>
        <w:t>(</w:t>
      </w:r>
      <w:r>
        <w:rPr>
          <w:rFonts w:ascii="Arial" w:hAnsi="Arial" w:cs="Arial"/>
          <w:sz w:val="22"/>
          <w:szCs w:val="22"/>
        </w:rPr>
        <w:t>s</w:t>
      </w:r>
      <w:r w:rsidR="006A5254">
        <w:rPr>
          <w:rFonts w:ascii="Arial" w:hAnsi="Arial" w:cs="Arial"/>
          <w:sz w:val="22"/>
          <w:szCs w:val="22"/>
        </w:rPr>
        <w:t>).</w:t>
      </w:r>
    </w:p>
    <w:p w14:paraId="508A2850" w14:textId="77777777" w:rsidR="00DC0832" w:rsidRDefault="00DC0832" w:rsidP="00DC0832">
      <w:pPr>
        <w:numPr>
          <w:ilvl w:val="0"/>
          <w:numId w:val="37"/>
        </w:numPr>
        <w:spacing w:line="360" w:lineRule="auto"/>
        <w:rPr>
          <w:rFonts w:ascii="Arial" w:hAnsi="Arial" w:cs="Arial"/>
          <w:sz w:val="22"/>
          <w:szCs w:val="22"/>
        </w:rPr>
      </w:pPr>
      <w:r>
        <w:rPr>
          <w:rFonts w:ascii="Arial" w:hAnsi="Arial" w:cs="Arial"/>
          <w:sz w:val="22"/>
          <w:szCs w:val="22"/>
        </w:rPr>
        <w:t xml:space="preserve">The key person </w:t>
      </w:r>
      <w:r w:rsidR="00380EF4">
        <w:rPr>
          <w:rFonts w:ascii="Arial" w:hAnsi="Arial" w:cs="Arial"/>
          <w:sz w:val="22"/>
          <w:szCs w:val="22"/>
        </w:rPr>
        <w:t>will plan activities to meet the child’s needs within the setting and will support parents to understand the child’s needs in order to enhance their development at home.</w:t>
      </w:r>
    </w:p>
    <w:p w14:paraId="5F39650B" w14:textId="77777777" w:rsidR="004C447F" w:rsidRDefault="004C447F" w:rsidP="006479E3">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4C447F" w:rsidRPr="00452363" w14:paraId="0B3EB68D" w14:textId="77777777" w:rsidTr="00856B6F">
        <w:tc>
          <w:tcPr>
            <w:tcW w:w="2301" w:type="pct"/>
          </w:tcPr>
          <w:p w14:paraId="37E64AFC" w14:textId="77777777" w:rsidR="004C447F" w:rsidRPr="00856B6F" w:rsidRDefault="004C447F" w:rsidP="00856B6F">
            <w:pPr>
              <w:spacing w:line="360" w:lineRule="auto"/>
              <w:rPr>
                <w:rFonts w:ascii="Arial" w:hAnsi="Arial" w:cs="Arial"/>
              </w:rPr>
            </w:pPr>
            <w:r w:rsidRPr="00856B6F">
              <w:rPr>
                <w:rFonts w:ascii="Arial" w:hAnsi="Arial" w:cs="Arial"/>
                <w:sz w:val="22"/>
                <w:szCs w:val="22"/>
              </w:rPr>
              <w:t>This policy was adopted at a meeting of</w:t>
            </w:r>
          </w:p>
        </w:tc>
        <w:tc>
          <w:tcPr>
            <w:tcW w:w="1742" w:type="pct"/>
            <w:tcBorders>
              <w:bottom w:val="single" w:sz="4" w:space="0" w:color="8064A2"/>
            </w:tcBorders>
          </w:tcPr>
          <w:p w14:paraId="18D78648" w14:textId="77777777" w:rsidR="004C447F" w:rsidRPr="008A5F7C" w:rsidRDefault="008A5F7C" w:rsidP="00856B6F">
            <w:pPr>
              <w:spacing w:line="360" w:lineRule="auto"/>
              <w:rPr>
                <w:rFonts w:ascii="Arial" w:hAnsi="Arial" w:cs="Arial"/>
                <w:b/>
                <w:sz w:val="22"/>
                <w:szCs w:val="22"/>
              </w:rPr>
            </w:pPr>
            <w:r w:rsidRPr="008A5F7C">
              <w:rPr>
                <w:rFonts w:ascii="Arial" w:hAnsi="Arial" w:cs="Arial"/>
                <w:b/>
                <w:sz w:val="22"/>
                <w:szCs w:val="22"/>
              </w:rPr>
              <w:t>Beaumont Community Preschool &amp; Childcare Groups</w:t>
            </w:r>
          </w:p>
        </w:tc>
        <w:tc>
          <w:tcPr>
            <w:tcW w:w="957" w:type="pct"/>
          </w:tcPr>
          <w:p w14:paraId="1F473EBE" w14:textId="77777777" w:rsidR="004C447F" w:rsidRPr="00856B6F" w:rsidRDefault="00301081" w:rsidP="00432375">
            <w:pPr>
              <w:spacing w:line="360" w:lineRule="auto"/>
              <w:rPr>
                <w:rFonts w:ascii="Arial" w:hAnsi="Arial" w:cs="Arial"/>
              </w:rPr>
            </w:pPr>
            <w:r>
              <w:rPr>
                <w:rFonts w:ascii="Arial" w:hAnsi="Arial" w:cs="Arial"/>
                <w:sz w:val="22"/>
                <w:szCs w:val="22"/>
              </w:rPr>
              <w:t>(</w:t>
            </w:r>
            <w:r w:rsidR="004C447F" w:rsidRPr="00856B6F">
              <w:rPr>
                <w:rFonts w:ascii="Arial" w:hAnsi="Arial" w:cs="Arial"/>
                <w:sz w:val="22"/>
                <w:szCs w:val="22"/>
              </w:rPr>
              <w:t xml:space="preserve">name of </w:t>
            </w:r>
            <w:r w:rsidR="00432375">
              <w:rPr>
                <w:rFonts w:ascii="Arial" w:hAnsi="Arial" w:cs="Arial"/>
                <w:sz w:val="22"/>
                <w:szCs w:val="22"/>
              </w:rPr>
              <w:t>provider</w:t>
            </w:r>
            <w:r>
              <w:rPr>
                <w:rFonts w:ascii="Arial" w:hAnsi="Arial" w:cs="Arial"/>
                <w:sz w:val="22"/>
                <w:szCs w:val="22"/>
              </w:rPr>
              <w:t>)</w:t>
            </w:r>
          </w:p>
        </w:tc>
      </w:tr>
      <w:tr w:rsidR="004C447F" w:rsidRPr="00452363" w14:paraId="7E45D6FE" w14:textId="77777777" w:rsidTr="00856B6F">
        <w:tc>
          <w:tcPr>
            <w:tcW w:w="2301" w:type="pct"/>
          </w:tcPr>
          <w:p w14:paraId="7FEDE32F" w14:textId="77777777" w:rsidR="004C447F" w:rsidRPr="00856B6F" w:rsidRDefault="004C447F" w:rsidP="00856B6F">
            <w:pPr>
              <w:spacing w:line="360" w:lineRule="auto"/>
              <w:rPr>
                <w:rFonts w:ascii="Arial" w:hAnsi="Arial" w:cs="Arial"/>
              </w:rPr>
            </w:pPr>
            <w:r w:rsidRPr="00856B6F">
              <w:rPr>
                <w:rFonts w:ascii="Arial" w:hAnsi="Arial" w:cs="Arial"/>
                <w:sz w:val="22"/>
                <w:szCs w:val="22"/>
              </w:rPr>
              <w:t>Held on</w:t>
            </w:r>
          </w:p>
        </w:tc>
        <w:tc>
          <w:tcPr>
            <w:tcW w:w="1742" w:type="pct"/>
            <w:tcBorders>
              <w:top w:val="single" w:sz="4" w:space="0" w:color="8064A2"/>
              <w:bottom w:val="single" w:sz="4" w:space="0" w:color="8064A2"/>
            </w:tcBorders>
          </w:tcPr>
          <w:p w14:paraId="64318978" w14:textId="77777777" w:rsidR="004C447F" w:rsidRPr="00856B6F" w:rsidRDefault="004C447F" w:rsidP="00856B6F">
            <w:pPr>
              <w:spacing w:line="360" w:lineRule="auto"/>
              <w:rPr>
                <w:rFonts w:ascii="Arial" w:hAnsi="Arial" w:cs="Arial"/>
              </w:rPr>
            </w:pPr>
          </w:p>
        </w:tc>
        <w:tc>
          <w:tcPr>
            <w:tcW w:w="957" w:type="pct"/>
          </w:tcPr>
          <w:p w14:paraId="5B73A320"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w:t>
            </w:r>
          </w:p>
        </w:tc>
      </w:tr>
      <w:tr w:rsidR="004C447F" w:rsidRPr="00452363" w14:paraId="4FDA2CCE" w14:textId="77777777" w:rsidTr="00856B6F">
        <w:tc>
          <w:tcPr>
            <w:tcW w:w="2301" w:type="pct"/>
          </w:tcPr>
          <w:p w14:paraId="5855BC58"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6C274F5D" w14:textId="77777777" w:rsidR="004C447F" w:rsidRPr="00856B6F" w:rsidRDefault="004C447F" w:rsidP="00856B6F">
            <w:pPr>
              <w:spacing w:line="360" w:lineRule="auto"/>
              <w:rPr>
                <w:rFonts w:ascii="Arial" w:hAnsi="Arial" w:cs="Arial"/>
              </w:rPr>
            </w:pPr>
          </w:p>
        </w:tc>
        <w:tc>
          <w:tcPr>
            <w:tcW w:w="957" w:type="pct"/>
          </w:tcPr>
          <w:p w14:paraId="3B1C82FE"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w:t>
            </w:r>
          </w:p>
        </w:tc>
      </w:tr>
      <w:tr w:rsidR="004C447F" w:rsidRPr="00452363" w14:paraId="7021EFC2" w14:textId="77777777" w:rsidTr="00856B6F">
        <w:tc>
          <w:tcPr>
            <w:tcW w:w="2301" w:type="pct"/>
          </w:tcPr>
          <w:p w14:paraId="7FF5AF34" w14:textId="77777777" w:rsidR="004C447F" w:rsidRPr="00856B6F" w:rsidRDefault="004C447F" w:rsidP="00856B6F">
            <w:pPr>
              <w:spacing w:line="360" w:lineRule="auto"/>
              <w:rPr>
                <w:rFonts w:ascii="Arial" w:hAnsi="Arial" w:cs="Arial"/>
              </w:rPr>
            </w:pPr>
            <w:r w:rsidRPr="00856B6F">
              <w:rPr>
                <w:rFonts w:ascii="Arial" w:hAnsi="Arial" w:cs="Arial"/>
                <w:sz w:val="22"/>
                <w:szCs w:val="22"/>
              </w:rPr>
              <w:t>Signed on behalf of the management committee</w:t>
            </w:r>
          </w:p>
        </w:tc>
        <w:tc>
          <w:tcPr>
            <w:tcW w:w="2699" w:type="pct"/>
            <w:gridSpan w:val="2"/>
            <w:tcBorders>
              <w:bottom w:val="single" w:sz="4" w:space="0" w:color="8064A2"/>
            </w:tcBorders>
          </w:tcPr>
          <w:p w14:paraId="0F4F4BF7" w14:textId="77777777" w:rsidR="004C447F" w:rsidRPr="00856B6F" w:rsidRDefault="004C447F" w:rsidP="00856B6F">
            <w:pPr>
              <w:spacing w:line="360" w:lineRule="auto"/>
              <w:rPr>
                <w:rFonts w:ascii="Arial" w:hAnsi="Arial" w:cs="Arial"/>
              </w:rPr>
            </w:pPr>
          </w:p>
        </w:tc>
      </w:tr>
      <w:tr w:rsidR="004C447F" w:rsidRPr="00452363" w14:paraId="5D3C8132"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0F7EC0C"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22276AE4" w14:textId="77777777" w:rsidR="004C447F" w:rsidRPr="00856B6F" w:rsidRDefault="004C447F" w:rsidP="00856B6F">
            <w:pPr>
              <w:spacing w:line="360" w:lineRule="auto"/>
              <w:rPr>
                <w:rFonts w:ascii="Arial" w:hAnsi="Arial" w:cs="Arial"/>
              </w:rPr>
            </w:pPr>
          </w:p>
        </w:tc>
      </w:tr>
      <w:tr w:rsidR="004C447F" w:rsidRPr="00452363" w14:paraId="03BF9624"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535493B" w14:textId="77777777" w:rsidR="004C447F" w:rsidRPr="00856B6F" w:rsidRDefault="004C447F" w:rsidP="00856B6F">
            <w:pPr>
              <w:spacing w:line="360" w:lineRule="auto"/>
              <w:rPr>
                <w:rFonts w:ascii="Arial" w:hAnsi="Arial" w:cs="Arial"/>
              </w:rPr>
            </w:pPr>
            <w:r w:rsidRPr="00856B6F">
              <w:rPr>
                <w:rFonts w:ascii="Arial" w:hAnsi="Arial" w:cs="Arial"/>
                <w:sz w:val="22"/>
                <w:szCs w:val="22"/>
              </w:rPr>
              <w:t>Role of signatory (e.g. chair/owner)</w:t>
            </w:r>
          </w:p>
        </w:tc>
        <w:tc>
          <w:tcPr>
            <w:tcW w:w="2699" w:type="pct"/>
            <w:gridSpan w:val="2"/>
            <w:tcBorders>
              <w:top w:val="single" w:sz="4" w:space="0" w:color="8064A2"/>
              <w:left w:val="nil"/>
              <w:bottom w:val="single" w:sz="4" w:space="0" w:color="8064A2"/>
              <w:right w:val="nil"/>
            </w:tcBorders>
          </w:tcPr>
          <w:p w14:paraId="1847561F" w14:textId="77777777" w:rsidR="004C447F" w:rsidRPr="00856B6F" w:rsidRDefault="004C447F" w:rsidP="00856B6F">
            <w:pPr>
              <w:spacing w:line="360" w:lineRule="auto"/>
              <w:rPr>
                <w:rFonts w:ascii="Arial" w:hAnsi="Arial" w:cs="Arial"/>
              </w:rPr>
            </w:pPr>
          </w:p>
        </w:tc>
      </w:tr>
    </w:tbl>
    <w:p w14:paraId="67EFA35D" w14:textId="77777777" w:rsidR="004C447F" w:rsidRPr="00003025" w:rsidRDefault="004C447F" w:rsidP="00003025">
      <w:pPr>
        <w:spacing w:line="360" w:lineRule="auto"/>
        <w:rPr>
          <w:rFonts w:ascii="Arial" w:hAnsi="Arial" w:cs="Arial"/>
          <w:sz w:val="22"/>
          <w:szCs w:val="22"/>
        </w:rPr>
      </w:pPr>
    </w:p>
    <w:p w14:paraId="6F5B2124" w14:textId="79803868" w:rsidR="00380EF4" w:rsidRPr="00003025" w:rsidRDefault="00380EF4" w:rsidP="0084703F">
      <w:pPr>
        <w:spacing w:line="360" w:lineRule="auto"/>
        <w:rPr>
          <w:rFonts w:ascii="Arial" w:hAnsi="Arial" w:cs="Arial"/>
          <w:sz w:val="22"/>
          <w:szCs w:val="22"/>
        </w:rPr>
      </w:pPr>
    </w:p>
    <w:sectPr w:rsidR="00380EF4" w:rsidRPr="00003025" w:rsidSect="00432375">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7B9F7" w14:textId="77777777" w:rsidR="00940E79" w:rsidRDefault="00940E79" w:rsidP="006479E3">
      <w:r>
        <w:separator/>
      </w:r>
    </w:p>
  </w:endnote>
  <w:endnote w:type="continuationSeparator" w:id="0">
    <w:p w14:paraId="07F279DF" w14:textId="77777777" w:rsidR="00940E79" w:rsidRDefault="00940E79"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E357" w14:textId="77777777" w:rsidR="00940E79" w:rsidRDefault="00940E79" w:rsidP="006479E3">
      <w:r>
        <w:separator/>
      </w:r>
    </w:p>
  </w:footnote>
  <w:footnote w:type="continuationSeparator" w:id="0">
    <w:p w14:paraId="15EC529F" w14:textId="77777777" w:rsidR="00940E79" w:rsidRDefault="00940E79" w:rsidP="006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5pt;height:7.5pt" o:bullet="t">
        <v:imagedata r:id="rId1" o:title="BD10254_"/>
      </v:shape>
    </w:pict>
  </w:numPicBullet>
  <w:abstractNum w:abstractNumId="0" w15:restartNumberingAfterBreak="0">
    <w:nsid w:val="00A55C7B"/>
    <w:multiLevelType w:val="hybridMultilevel"/>
    <w:tmpl w:val="6D1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0449C"/>
    <w:multiLevelType w:val="hybridMultilevel"/>
    <w:tmpl w:val="060A090E"/>
    <w:lvl w:ilvl="0" w:tplc="2C3E903E">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5B1AA4"/>
    <w:multiLevelType w:val="hybridMultilevel"/>
    <w:tmpl w:val="87F8AE20"/>
    <w:lvl w:ilvl="0" w:tplc="2C3E903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E87546"/>
    <w:multiLevelType w:val="hybridMultilevel"/>
    <w:tmpl w:val="8AF44E4E"/>
    <w:lvl w:ilvl="0" w:tplc="8D8E23B2">
      <w:start w:val="1"/>
      <w:numFmt w:val="bullet"/>
      <w:lvlText w:val="‒"/>
      <w:lvlJc w:val="left"/>
      <w:pPr>
        <w:ind w:left="720" w:hanging="360"/>
      </w:pPr>
      <w:rPr>
        <w:rFonts w:ascii="Calibri" w:hAnsi="Calibri" w:cs="Times New Roman"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0"/>
  </w:num>
  <w:num w:numId="3">
    <w:abstractNumId w:val="25"/>
  </w:num>
  <w:num w:numId="4">
    <w:abstractNumId w:val="8"/>
  </w:num>
  <w:num w:numId="5">
    <w:abstractNumId w:val="27"/>
  </w:num>
  <w:num w:numId="6">
    <w:abstractNumId w:val="12"/>
  </w:num>
  <w:num w:numId="7">
    <w:abstractNumId w:val="37"/>
  </w:num>
  <w:num w:numId="8">
    <w:abstractNumId w:val="16"/>
  </w:num>
  <w:num w:numId="9">
    <w:abstractNumId w:val="18"/>
  </w:num>
  <w:num w:numId="10">
    <w:abstractNumId w:val="15"/>
  </w:num>
  <w:num w:numId="11">
    <w:abstractNumId w:val="33"/>
  </w:num>
  <w:num w:numId="12">
    <w:abstractNumId w:val="29"/>
  </w:num>
  <w:num w:numId="13">
    <w:abstractNumId w:val="39"/>
  </w:num>
  <w:num w:numId="14">
    <w:abstractNumId w:val="28"/>
  </w:num>
  <w:num w:numId="15">
    <w:abstractNumId w:val="2"/>
  </w:num>
  <w:num w:numId="16">
    <w:abstractNumId w:val="32"/>
  </w:num>
  <w:num w:numId="17">
    <w:abstractNumId w:val="14"/>
  </w:num>
  <w:num w:numId="18">
    <w:abstractNumId w:val="31"/>
  </w:num>
  <w:num w:numId="19">
    <w:abstractNumId w:val="41"/>
  </w:num>
  <w:num w:numId="20">
    <w:abstractNumId w:val="38"/>
  </w:num>
  <w:num w:numId="21">
    <w:abstractNumId w:val="34"/>
  </w:num>
  <w:num w:numId="22">
    <w:abstractNumId w:val="3"/>
  </w:num>
  <w:num w:numId="23">
    <w:abstractNumId w:val="23"/>
  </w:num>
  <w:num w:numId="24">
    <w:abstractNumId w:val="36"/>
  </w:num>
  <w:num w:numId="25">
    <w:abstractNumId w:val="40"/>
  </w:num>
  <w:num w:numId="26">
    <w:abstractNumId w:val="10"/>
  </w:num>
  <w:num w:numId="27">
    <w:abstractNumId w:val="5"/>
  </w:num>
  <w:num w:numId="28">
    <w:abstractNumId w:val="35"/>
  </w:num>
  <w:num w:numId="29">
    <w:abstractNumId w:val="11"/>
  </w:num>
  <w:num w:numId="30">
    <w:abstractNumId w:val="13"/>
  </w:num>
  <w:num w:numId="31">
    <w:abstractNumId w:val="30"/>
  </w:num>
  <w:num w:numId="32">
    <w:abstractNumId w:val="21"/>
  </w:num>
  <w:num w:numId="33">
    <w:abstractNumId w:val="1"/>
  </w:num>
  <w:num w:numId="34">
    <w:abstractNumId w:val="4"/>
  </w:num>
  <w:num w:numId="35">
    <w:abstractNumId w:val="17"/>
  </w:num>
  <w:num w:numId="36">
    <w:abstractNumId w:val="6"/>
  </w:num>
  <w:num w:numId="37">
    <w:abstractNumId w:val="22"/>
  </w:num>
  <w:num w:numId="38">
    <w:abstractNumId w:val="19"/>
  </w:num>
  <w:num w:numId="39">
    <w:abstractNumId w:val="7"/>
  </w:num>
  <w:num w:numId="40">
    <w:abstractNumId w:val="24"/>
  </w:num>
  <w:num w:numId="41">
    <w:abstractNumId w:val="2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3025"/>
    <w:rsid w:val="00007292"/>
    <w:rsid w:val="000245C4"/>
    <w:rsid w:val="00040777"/>
    <w:rsid w:val="000526AA"/>
    <w:rsid w:val="0005544B"/>
    <w:rsid w:val="000B23D7"/>
    <w:rsid w:val="000B4F85"/>
    <w:rsid w:val="000F24EC"/>
    <w:rsid w:val="000F66FE"/>
    <w:rsid w:val="00107BA8"/>
    <w:rsid w:val="0012368D"/>
    <w:rsid w:val="00126FFA"/>
    <w:rsid w:val="00140037"/>
    <w:rsid w:val="00162BBC"/>
    <w:rsid w:val="001760CD"/>
    <w:rsid w:val="00195F91"/>
    <w:rsid w:val="001A4B6A"/>
    <w:rsid w:val="001B2C6F"/>
    <w:rsid w:val="001C1790"/>
    <w:rsid w:val="001D3652"/>
    <w:rsid w:val="001E586B"/>
    <w:rsid w:val="001F63C7"/>
    <w:rsid w:val="00235D61"/>
    <w:rsid w:val="002912C0"/>
    <w:rsid w:val="002A20C7"/>
    <w:rsid w:val="002C7CDB"/>
    <w:rsid w:val="002D3DE6"/>
    <w:rsid w:val="00301081"/>
    <w:rsid w:val="00305FB6"/>
    <w:rsid w:val="00336CDE"/>
    <w:rsid w:val="0035026D"/>
    <w:rsid w:val="003625B2"/>
    <w:rsid w:val="00366B70"/>
    <w:rsid w:val="00380EF4"/>
    <w:rsid w:val="00384CBA"/>
    <w:rsid w:val="00394069"/>
    <w:rsid w:val="003B4BEE"/>
    <w:rsid w:val="004201FE"/>
    <w:rsid w:val="00432375"/>
    <w:rsid w:val="00435D8D"/>
    <w:rsid w:val="0044429D"/>
    <w:rsid w:val="004504B8"/>
    <w:rsid w:val="00452363"/>
    <w:rsid w:val="00467339"/>
    <w:rsid w:val="004B1A24"/>
    <w:rsid w:val="004C447F"/>
    <w:rsid w:val="004D4092"/>
    <w:rsid w:val="00515B3C"/>
    <w:rsid w:val="00555313"/>
    <w:rsid w:val="005750E6"/>
    <w:rsid w:val="0058232E"/>
    <w:rsid w:val="00590625"/>
    <w:rsid w:val="00592857"/>
    <w:rsid w:val="005A4C1E"/>
    <w:rsid w:val="00612963"/>
    <w:rsid w:val="006479E3"/>
    <w:rsid w:val="00652886"/>
    <w:rsid w:val="006802A6"/>
    <w:rsid w:val="006923A1"/>
    <w:rsid w:val="006A0B1A"/>
    <w:rsid w:val="006A5254"/>
    <w:rsid w:val="006B289B"/>
    <w:rsid w:val="006B6710"/>
    <w:rsid w:val="00704C10"/>
    <w:rsid w:val="00750873"/>
    <w:rsid w:val="00754DB7"/>
    <w:rsid w:val="00794DAB"/>
    <w:rsid w:val="007B3486"/>
    <w:rsid w:val="007C39F3"/>
    <w:rsid w:val="007C4959"/>
    <w:rsid w:val="008070E9"/>
    <w:rsid w:val="008125F6"/>
    <w:rsid w:val="0084703F"/>
    <w:rsid w:val="00856B6F"/>
    <w:rsid w:val="008572FC"/>
    <w:rsid w:val="00866B4E"/>
    <w:rsid w:val="00874253"/>
    <w:rsid w:val="00887379"/>
    <w:rsid w:val="008912F4"/>
    <w:rsid w:val="008A2982"/>
    <w:rsid w:val="008A516A"/>
    <w:rsid w:val="008A5F7C"/>
    <w:rsid w:val="008C5827"/>
    <w:rsid w:val="008E54FD"/>
    <w:rsid w:val="00906004"/>
    <w:rsid w:val="00911902"/>
    <w:rsid w:val="00911E0C"/>
    <w:rsid w:val="00940E79"/>
    <w:rsid w:val="009944BA"/>
    <w:rsid w:val="00996486"/>
    <w:rsid w:val="009C4F69"/>
    <w:rsid w:val="009E0D69"/>
    <w:rsid w:val="009F252B"/>
    <w:rsid w:val="00A01490"/>
    <w:rsid w:val="00A443C5"/>
    <w:rsid w:val="00A4488A"/>
    <w:rsid w:val="00A654B4"/>
    <w:rsid w:val="00AB059C"/>
    <w:rsid w:val="00AB4272"/>
    <w:rsid w:val="00AE7625"/>
    <w:rsid w:val="00B05C72"/>
    <w:rsid w:val="00B2150A"/>
    <w:rsid w:val="00B24067"/>
    <w:rsid w:val="00B25624"/>
    <w:rsid w:val="00B372B4"/>
    <w:rsid w:val="00B40C6B"/>
    <w:rsid w:val="00B542F1"/>
    <w:rsid w:val="00B724B8"/>
    <w:rsid w:val="00B843FE"/>
    <w:rsid w:val="00BB6A62"/>
    <w:rsid w:val="00BB7100"/>
    <w:rsid w:val="00C32D89"/>
    <w:rsid w:val="00C47A2F"/>
    <w:rsid w:val="00C5256E"/>
    <w:rsid w:val="00C65FE4"/>
    <w:rsid w:val="00C71E0E"/>
    <w:rsid w:val="00C77F06"/>
    <w:rsid w:val="00CC15D7"/>
    <w:rsid w:val="00CC2F8B"/>
    <w:rsid w:val="00CD67CF"/>
    <w:rsid w:val="00D0114B"/>
    <w:rsid w:val="00D24FDE"/>
    <w:rsid w:val="00D42DAD"/>
    <w:rsid w:val="00D56E03"/>
    <w:rsid w:val="00D666EB"/>
    <w:rsid w:val="00D67780"/>
    <w:rsid w:val="00D82952"/>
    <w:rsid w:val="00D93A5A"/>
    <w:rsid w:val="00D95323"/>
    <w:rsid w:val="00DC0832"/>
    <w:rsid w:val="00DD7B05"/>
    <w:rsid w:val="00DE0412"/>
    <w:rsid w:val="00DF1E91"/>
    <w:rsid w:val="00E01BA5"/>
    <w:rsid w:val="00E02110"/>
    <w:rsid w:val="00E048AE"/>
    <w:rsid w:val="00E162CE"/>
    <w:rsid w:val="00E2578C"/>
    <w:rsid w:val="00E40149"/>
    <w:rsid w:val="00E51263"/>
    <w:rsid w:val="00E65254"/>
    <w:rsid w:val="00E7526F"/>
    <w:rsid w:val="00E9094D"/>
    <w:rsid w:val="00EA6317"/>
    <w:rsid w:val="00ED3CD5"/>
    <w:rsid w:val="00ED6301"/>
    <w:rsid w:val="00EF03D5"/>
    <w:rsid w:val="00EF1518"/>
    <w:rsid w:val="00F00FA8"/>
    <w:rsid w:val="00F17923"/>
    <w:rsid w:val="00F70006"/>
    <w:rsid w:val="00F84596"/>
    <w:rsid w:val="00FA351A"/>
    <w:rsid w:val="00FA74A1"/>
    <w:rsid w:val="00FB62DA"/>
    <w:rsid w:val="00FD1344"/>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2FA7C"/>
  <w15:docId w15:val="{0EC51DBC-C334-42CB-8896-9FA4D6E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paragraph" w:styleId="NoSpacing">
    <w:name w:val="No Spacing"/>
    <w:uiPriority w:val="1"/>
    <w:qFormat/>
    <w:rsid w:val="009944BA"/>
    <w:rPr>
      <w:rFonts w:eastAsia="Calibri"/>
      <w:sz w:val="22"/>
      <w:szCs w:val="22"/>
      <w:lang w:eastAsia="en-US"/>
    </w:rPr>
  </w:style>
  <w:style w:type="paragraph" w:styleId="NormalWeb">
    <w:name w:val="Normal (Web)"/>
    <w:basedOn w:val="Normal"/>
    <w:uiPriority w:val="99"/>
    <w:unhideWhenUsed/>
    <w:rsid w:val="009C4F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31920">
      <w:bodyDiv w:val="1"/>
      <w:marLeft w:val="0"/>
      <w:marRight w:val="0"/>
      <w:marTop w:val="0"/>
      <w:marBottom w:val="0"/>
      <w:divBdr>
        <w:top w:val="none" w:sz="0" w:space="0" w:color="auto"/>
        <w:left w:val="none" w:sz="0" w:space="0" w:color="auto"/>
        <w:bottom w:val="none" w:sz="0" w:space="0" w:color="auto"/>
        <w:right w:val="none" w:sz="0" w:space="0" w:color="auto"/>
      </w:divBdr>
    </w:div>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Beaumont Groups</cp:lastModifiedBy>
  <cp:revision>3</cp:revision>
  <cp:lastPrinted>2012-10-25T10:11:00Z</cp:lastPrinted>
  <dcterms:created xsi:type="dcterms:W3CDTF">2020-11-03T12:09:00Z</dcterms:created>
  <dcterms:modified xsi:type="dcterms:W3CDTF">2020-11-03T12:09:00Z</dcterms:modified>
</cp:coreProperties>
</file>